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045AA4" w:rsidP="00045AA4" w:rsidRDefault="00045AA4" w14:paraId="60FBC0F4" w14:textId="77777777">
      <w:pPr>
        <w:ind w:left="2880" w:firstLine="720"/>
        <w:rPr>
          <w:rFonts w:ascii="Open Sans" w:hAnsi="Open Sans" w:eastAsia="Open Sans" w:cs="Open Sans"/>
          <w:b/>
          <w:color w:val="004B88"/>
          <w:sz w:val="36"/>
          <w:szCs w:val="36"/>
        </w:rPr>
      </w:pPr>
      <w:r w:rsidRPr="004D2CB2">
        <w:rPr>
          <w:rFonts w:ascii="Open Sans" w:hAnsi="Open Sans" w:eastAsia="Open Sans" w:cs="Open Sans"/>
          <w:b/>
          <w:noProof/>
          <w:color w:val="004B88"/>
          <w:sz w:val="36"/>
          <w:szCs w:val="36"/>
        </w:rPr>
        <w:drawing>
          <wp:inline distT="0" distB="0" distL="0" distR="0" wp14:anchorId="3C788496" wp14:editId="76834F85">
            <wp:extent cx="2386318" cy="901700"/>
            <wp:effectExtent l="0" t="0" r="0" b="0"/>
            <wp:docPr id="4" name="Picture 3" descr="Graphical user interfac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CC897E4-3CDF-48A7-800A-810D0B17B4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Graphical user interface&#10;&#10;Description automatically generated">
                      <a:extLst>
                        <a:ext uri="{FF2B5EF4-FFF2-40B4-BE49-F238E27FC236}">
                          <a16:creationId xmlns:a16="http://schemas.microsoft.com/office/drawing/2014/main" id="{8CC897E4-3CDF-48A7-800A-810D0B17B44D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985" cy="9147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F2400D" w:rsidR="00045AA4" w:rsidP="00045AA4" w:rsidRDefault="00045AA4" w14:paraId="352632CC" w14:textId="77777777">
      <w:pPr>
        <w:ind w:left="2880" w:firstLine="720"/>
        <w:rPr>
          <w:rFonts w:ascii="Open Sans" w:hAnsi="Open Sans" w:eastAsia="Open Sans" w:cs="Open Sans"/>
          <w:b/>
          <w:color w:val="004B88"/>
        </w:rPr>
      </w:pPr>
    </w:p>
    <w:p w:rsidR="00045AA4" w:rsidP="00045AA4" w:rsidRDefault="00045AA4" w14:paraId="15779401" w14:textId="77777777">
      <w:pPr>
        <w:ind w:firstLine="720"/>
        <w:rPr>
          <w:rFonts w:ascii="Open Sans" w:hAnsi="Open Sans" w:eastAsia="Open Sans" w:cs="Open Sans"/>
          <w:b/>
          <w:color w:val="004B88"/>
          <w:sz w:val="36"/>
          <w:szCs w:val="36"/>
        </w:rPr>
      </w:pPr>
      <w:r>
        <w:rPr>
          <w:rFonts w:ascii="Open Sans" w:hAnsi="Open Sans" w:eastAsia="Open Sans" w:cs="Open Sans"/>
          <w:b/>
          <w:color w:val="004B88"/>
          <w:sz w:val="36"/>
          <w:szCs w:val="36"/>
        </w:rPr>
        <w:t>How to handle rising energy and other costs</w:t>
      </w:r>
    </w:p>
    <w:p w:rsidRPr="00440C2A" w:rsidR="00045AA4" w:rsidP="00045AA4" w:rsidRDefault="00045AA4" w14:paraId="2775A050" w14:textId="77777777">
      <w:pPr>
        <w:ind w:left="720" w:firstLine="720"/>
        <w:rPr>
          <w:rFonts w:ascii="Open Sans" w:hAnsi="Open Sans" w:eastAsia="Open Sans" w:cs="Open Sans"/>
          <w:b/>
          <w:color w:val="004B88"/>
          <w:sz w:val="36"/>
          <w:szCs w:val="36"/>
        </w:rPr>
      </w:pPr>
      <w:r>
        <w:rPr>
          <w:rFonts w:ascii="Open Sans" w:hAnsi="Open Sans" w:eastAsia="Open Sans" w:cs="Open Sans"/>
          <w:color w:val="004B88"/>
        </w:rPr>
        <w:t>Tips to deal with price increases in your everyday essentials</w:t>
      </w:r>
    </w:p>
    <w:p w:rsidR="00045AA4" w:rsidP="00045AA4" w:rsidRDefault="00045AA4" w14:paraId="6693EE82" w14:textId="77777777">
      <w:pPr>
        <w:spacing w:line="240" w:lineRule="auto"/>
        <w:rPr>
          <w:rFonts w:ascii="Open Sans" w:hAnsi="Open Sans" w:eastAsia="Open Sans" w:cs="Open Sans"/>
          <w:b/>
          <w:color w:val="FF0000"/>
          <w:sz w:val="24"/>
          <w:szCs w:val="24"/>
        </w:rPr>
      </w:pPr>
    </w:p>
    <w:p w:rsidR="00045AA4" w:rsidP="00045AA4" w:rsidRDefault="00045AA4" w14:paraId="5431DC13" w14:textId="77777777">
      <w:pPr>
        <w:spacing w:line="240" w:lineRule="auto"/>
        <w:rPr>
          <w:rFonts w:ascii="Open Sans" w:hAnsi="Open Sans" w:eastAsia="Open Sans" w:cs="Open Sans"/>
          <w:b/>
          <w:color w:val="004B88"/>
          <w:sz w:val="24"/>
          <w:szCs w:val="24"/>
        </w:rPr>
      </w:pPr>
      <w:r>
        <w:rPr>
          <w:rFonts w:ascii="Open Sans" w:hAnsi="Open Sans" w:eastAsia="Open Sans" w:cs="Open Sans"/>
          <w:b/>
          <w:color w:val="004B88"/>
          <w:sz w:val="24"/>
          <w:szCs w:val="24"/>
        </w:rPr>
        <w:t>Gas and Electricity</w:t>
      </w:r>
    </w:p>
    <w:p w:rsidRPr="0098597E" w:rsidR="00045AA4" w:rsidP="00045AA4" w:rsidRDefault="00045AA4" w14:paraId="17D49F7E" w14:textId="77777777">
      <w:pPr>
        <w:spacing w:line="240" w:lineRule="auto"/>
        <w:ind w:left="720"/>
        <w:contextualSpacing/>
        <w:rPr>
          <w:rFonts w:ascii="Open Sans" w:hAnsi="Open Sans" w:eastAsia="Open Sans" w:cs="Open Sans"/>
        </w:rPr>
      </w:pPr>
    </w:p>
    <w:p w:rsidRPr="00745AD3" w:rsidR="00045AA4" w:rsidP="00745AD3" w:rsidRDefault="00B4433D" w14:paraId="797998F5" w14:textId="6B94F171">
      <w:pPr>
        <w:pStyle w:val="ListParagraph"/>
        <w:numPr>
          <w:ilvl w:val="0"/>
          <w:numId w:val="4"/>
        </w:numPr>
        <w:spacing w:line="240" w:lineRule="auto"/>
        <w:rPr>
          <w:rFonts w:ascii="Open Sans" w:hAnsi="Open Sans" w:eastAsia="Open Sans" w:cs="Open Sans"/>
          <w:color w:val="004B88"/>
        </w:rPr>
      </w:pPr>
      <w:r w:rsidRPr="00745AD3">
        <w:rPr>
          <w:rFonts w:ascii="Open Sans" w:hAnsi="Open Sans" w:eastAsia="Open Sans" w:cs="Open Sans"/>
          <w:color w:val="004B88"/>
        </w:rPr>
        <w:t xml:space="preserve">The cost of energy has increased substantially. There’s currently a limit on gas and electricity prices for most households. Find out how the Energy Price Guarantee affects you </w:t>
      </w:r>
      <w:r w:rsidRPr="00745AD3">
        <w:rPr>
          <w:rFonts w:ascii="Open Sans" w:hAnsi="Open Sans" w:eastAsia="Open Sans" w:cs="Open Sans"/>
          <w:b/>
          <w:bCs/>
          <w:color w:val="004B88"/>
        </w:rPr>
        <w:t>and what support is available</w:t>
      </w:r>
      <w:r w:rsidRPr="00745AD3">
        <w:rPr>
          <w:rFonts w:ascii="Open Sans" w:hAnsi="Open Sans" w:eastAsia="Open Sans" w:cs="Open Sans"/>
          <w:color w:val="004B88"/>
        </w:rPr>
        <w:t xml:space="preserve"> </w:t>
      </w:r>
      <w:hyperlink w:history="1" r:id="rId9">
        <w:r w:rsidRPr="00745AD3">
          <w:rPr>
            <w:rStyle w:val="Hyperlink"/>
            <w:rFonts w:ascii="Open Sans" w:hAnsi="Open Sans" w:eastAsia="Open Sans" w:cs="Open Sans"/>
          </w:rPr>
          <w:t>here</w:t>
        </w:r>
      </w:hyperlink>
      <w:r w:rsidRPr="00745AD3">
        <w:rPr>
          <w:rFonts w:ascii="Open Sans" w:hAnsi="Open Sans" w:eastAsia="Open Sans" w:cs="Open Sans"/>
          <w:color w:val="004B88"/>
        </w:rPr>
        <w:t>. If you’d like to know more email us at financialcapabilityproject@camdencabservice.org.uk or call 07425 015 033.</w:t>
      </w:r>
    </w:p>
    <w:p w:rsidRPr="00EE5AD2" w:rsidR="00045AA4" w:rsidP="00EE5AD2" w:rsidRDefault="00045AA4" w14:paraId="4CA33E20" w14:textId="77777777">
      <w:pPr>
        <w:rPr>
          <w:rFonts w:ascii="Open Sans" w:hAnsi="Open Sans" w:eastAsia="Open Sans" w:cs="Open Sans"/>
        </w:rPr>
      </w:pPr>
    </w:p>
    <w:p w:rsidRPr="00745AD3" w:rsidR="00190F73" w:rsidP="00745AD3" w:rsidRDefault="00190F73" w14:paraId="0176B481" w14:textId="77777777">
      <w:pPr>
        <w:pStyle w:val="ListParagraph"/>
        <w:numPr>
          <w:ilvl w:val="0"/>
          <w:numId w:val="4"/>
        </w:numPr>
        <w:rPr>
          <w:color w:val="2F5496" w:themeColor="accent1" w:themeShade="BF"/>
        </w:rPr>
      </w:pPr>
      <w:r w:rsidRPr="00745AD3">
        <w:rPr>
          <w:b/>
          <w:bCs/>
          <w:color w:val="2F5496" w:themeColor="accent1" w:themeShade="BF"/>
        </w:rPr>
        <w:t>Now available for Camden residents facing severe financial hardship</w:t>
      </w:r>
      <w:r w:rsidRPr="00745AD3">
        <w:rPr>
          <w:color w:val="2F5496" w:themeColor="accent1" w:themeShade="BF"/>
        </w:rPr>
        <w:t xml:space="preserve">: Camden </w:t>
      </w:r>
    </w:p>
    <w:p w:rsidRPr="002C5393" w:rsidR="00681D5E" w:rsidP="008C43E8" w:rsidRDefault="00190F73" w14:paraId="1E77FBC1" w14:textId="5C1DF412">
      <w:pPr>
        <w:pStyle w:val="ListParagraph"/>
        <w:rPr>
          <w:color w:val="2F5496" w:themeColor="accent1" w:themeShade="BF"/>
        </w:rPr>
      </w:pPr>
      <w:r w:rsidRPr="0433D942" w:rsidR="00190F73">
        <w:rPr>
          <w:color w:val="2F5496" w:themeColor="accent1" w:themeTint="FF" w:themeShade="BF"/>
        </w:rPr>
        <w:t xml:space="preserve">Council Cost of Living Crisis Fund for Camden residents and families facing severe financial </w:t>
      </w:r>
      <w:r w:rsidRPr="0433D942" w:rsidR="00190F73">
        <w:rPr>
          <w:color w:val="2F5496" w:themeColor="accent1" w:themeTint="FF" w:themeShade="BF"/>
        </w:rPr>
        <w:t xml:space="preserve">hardship and who cannot afford essentials – including food, energy bills. Information </w:t>
      </w:r>
      <w:hyperlink r:id="R949fc4208eae4664">
        <w:r w:rsidRPr="0433D942" w:rsidR="00190F73">
          <w:rPr>
            <w:rStyle w:val="Hyperlink"/>
          </w:rPr>
          <w:t>here</w:t>
        </w:r>
      </w:hyperlink>
    </w:p>
    <w:p w:rsidRPr="00CD2AD8" w:rsidR="00681D5E" w:rsidP="00190F73" w:rsidRDefault="00681D5E" w14:paraId="70BA9659" w14:textId="77777777">
      <w:pPr>
        <w:rPr>
          <w:color w:val="2F5496" w:themeColor="accent1" w:themeShade="BF"/>
        </w:rPr>
      </w:pPr>
    </w:p>
    <w:p w:rsidRPr="00745AD3" w:rsidR="00681D5E" w:rsidP="00745AD3" w:rsidRDefault="00681D5E" w14:paraId="183B2566" w14:textId="14505DEF">
      <w:pPr>
        <w:pStyle w:val="ListParagraph"/>
        <w:numPr>
          <w:ilvl w:val="0"/>
          <w:numId w:val="4"/>
        </w:numPr>
        <w:rPr>
          <w:color w:val="2F5496" w:themeColor="accent1" w:themeShade="BF"/>
        </w:rPr>
      </w:pPr>
      <w:r w:rsidRPr="00745AD3">
        <w:rPr>
          <w:color w:val="2F5496" w:themeColor="accent1" w:themeShade="BF"/>
        </w:rPr>
        <w:t xml:space="preserve">If you </w:t>
      </w:r>
      <w:r w:rsidRPr="00745AD3">
        <w:rPr>
          <w:b/>
          <w:bCs/>
          <w:color w:val="2F5496" w:themeColor="accent1" w:themeShade="BF"/>
        </w:rPr>
        <w:t>can’t afford to top up your prepayment meter</w:t>
      </w:r>
      <w:r w:rsidRPr="00745AD3">
        <w:rPr>
          <w:color w:val="2F5496" w:themeColor="accent1" w:themeShade="BF"/>
        </w:rPr>
        <w:t xml:space="preserve"> you can get temporary credit and, </w:t>
      </w:r>
    </w:p>
    <w:p w:rsidRPr="00745AD3" w:rsidR="00681D5E" w:rsidP="002D0E28" w:rsidRDefault="00681D5E" w14:paraId="30166CEF" w14:textId="77777777">
      <w:pPr>
        <w:pStyle w:val="ListParagraph"/>
        <w:rPr>
          <w:color w:val="2F5496" w:themeColor="accent1" w:themeShade="BF"/>
        </w:rPr>
      </w:pPr>
      <w:r w:rsidRPr="00745AD3">
        <w:rPr>
          <w:color w:val="2F5496" w:themeColor="accent1" w:themeShade="BF"/>
        </w:rPr>
        <w:t xml:space="preserve">in some circumstances, additional support credit. Your supplier might add this to your </w:t>
      </w:r>
    </w:p>
    <w:p w:rsidRPr="00745AD3" w:rsidR="00681D5E" w:rsidP="002D0E28" w:rsidRDefault="00681D5E" w14:paraId="675DCD1C" w14:textId="77777777">
      <w:pPr>
        <w:pStyle w:val="ListParagraph"/>
        <w:rPr>
          <w:color w:val="2F5496" w:themeColor="accent1" w:themeShade="BF"/>
        </w:rPr>
      </w:pPr>
      <w:r w:rsidRPr="00745AD3">
        <w:rPr>
          <w:color w:val="2F5496" w:themeColor="accent1" w:themeShade="BF"/>
        </w:rPr>
        <w:t xml:space="preserve">meter automatically when you run out of credit, or you might have to contact them and </w:t>
      </w:r>
    </w:p>
    <w:p w:rsidRPr="00745AD3" w:rsidR="00681D5E" w:rsidP="002D0E28" w:rsidRDefault="00681D5E" w14:paraId="05C08B0B" w14:textId="0A303A15">
      <w:pPr>
        <w:pStyle w:val="ListParagraph"/>
        <w:rPr>
          <w:color w:val="2F5496" w:themeColor="accent1" w:themeShade="BF"/>
        </w:rPr>
      </w:pPr>
      <w:r w:rsidRPr="00745AD3">
        <w:rPr>
          <w:color w:val="2F5496" w:themeColor="accent1" w:themeShade="BF"/>
        </w:rPr>
        <w:t xml:space="preserve">ask. Information </w:t>
      </w:r>
      <w:hyperlink w:history="1" r:id="rId11">
        <w:r w:rsidRPr="00745AD3">
          <w:rPr>
            <w:rStyle w:val="Hyperlink"/>
            <w:color w:val="2F5496" w:themeColor="accent1" w:themeShade="BF"/>
          </w:rPr>
          <w:t>here</w:t>
        </w:r>
      </w:hyperlink>
      <w:r w:rsidRPr="00745AD3">
        <w:rPr>
          <w:color w:val="2F5496" w:themeColor="accent1" w:themeShade="BF"/>
        </w:rPr>
        <w:t xml:space="preserve"> and </w:t>
      </w:r>
      <w:hyperlink w:history="1" r:id="rId12">
        <w:r w:rsidRPr="00745AD3">
          <w:rPr>
            <w:rStyle w:val="Hyperlink"/>
            <w:color w:val="2F5496" w:themeColor="accent1" w:themeShade="BF"/>
          </w:rPr>
          <w:t>here.</w:t>
        </w:r>
      </w:hyperlink>
    </w:p>
    <w:p w:rsidR="00EE5AD2" w:rsidP="00681D5E" w:rsidRDefault="00EE5AD2" w14:paraId="2CD38C2B" w14:textId="77777777"/>
    <w:p w:rsidRPr="00745AD3" w:rsidR="00EE5AD2" w:rsidP="00745AD3" w:rsidRDefault="00EE5AD2" w14:paraId="21DA5580" w14:textId="25A3F253">
      <w:pPr>
        <w:pStyle w:val="ListParagraph"/>
        <w:numPr>
          <w:ilvl w:val="0"/>
          <w:numId w:val="4"/>
        </w:numPr>
        <w:rPr>
          <w:color w:val="2F5496" w:themeColor="accent1" w:themeShade="BF"/>
        </w:rPr>
      </w:pPr>
      <w:r w:rsidRPr="00745AD3">
        <w:rPr>
          <w:color w:val="2F5496" w:themeColor="accent1" w:themeShade="BF"/>
        </w:rPr>
        <w:t xml:space="preserve">If you’re </w:t>
      </w:r>
      <w:r w:rsidRPr="00745AD3">
        <w:rPr>
          <w:b/>
          <w:bCs/>
          <w:color w:val="2F5496" w:themeColor="accent1" w:themeShade="BF"/>
        </w:rPr>
        <w:t>struggling to pay your energy bill</w:t>
      </w:r>
      <w:r w:rsidRPr="00745AD3">
        <w:rPr>
          <w:color w:val="2F5496" w:themeColor="accent1" w:themeShade="BF"/>
        </w:rPr>
        <w:t xml:space="preserve"> you may be able to get help with this-see above and here for information. If your </w:t>
      </w:r>
      <w:r w:rsidRPr="00745AD3">
        <w:rPr>
          <w:b/>
          <w:bCs/>
          <w:color w:val="2F5496" w:themeColor="accent1" w:themeShade="BF"/>
        </w:rPr>
        <w:t xml:space="preserve">supplier threatens to </w:t>
      </w:r>
      <w:proofErr w:type="gramStart"/>
      <w:r w:rsidRPr="00745AD3">
        <w:rPr>
          <w:b/>
          <w:bCs/>
          <w:color w:val="2F5496" w:themeColor="accent1" w:themeShade="BF"/>
        </w:rPr>
        <w:t>move</w:t>
      </w:r>
      <w:proofErr w:type="gramEnd"/>
      <w:r w:rsidRPr="00745AD3">
        <w:rPr>
          <w:b/>
          <w:bCs/>
          <w:color w:val="2F5496" w:themeColor="accent1" w:themeShade="BF"/>
        </w:rPr>
        <w:t xml:space="preserve"> you to prepayment meter</w:t>
      </w:r>
      <w:r w:rsidRPr="00745AD3">
        <w:rPr>
          <w:color w:val="2F5496" w:themeColor="accent1" w:themeShade="BF"/>
        </w:rPr>
        <w:t xml:space="preserve"> you may be able to challenge this. Information </w:t>
      </w:r>
      <w:hyperlink w:history="1" r:id="rId13">
        <w:r w:rsidRPr="00745AD3">
          <w:rPr>
            <w:rStyle w:val="Hyperlink"/>
            <w:color w:val="2F5496" w:themeColor="accent1" w:themeShade="BF"/>
          </w:rPr>
          <w:t>here</w:t>
        </w:r>
      </w:hyperlink>
      <w:r w:rsidRPr="00745AD3">
        <w:rPr>
          <w:color w:val="2F5496" w:themeColor="accent1" w:themeShade="BF"/>
        </w:rPr>
        <w:t>.</w:t>
      </w:r>
    </w:p>
    <w:p w:rsidRPr="00745AD3" w:rsidR="00905CFB" w:rsidP="00681D5E" w:rsidRDefault="00905CFB" w14:paraId="39038564" w14:textId="77777777">
      <w:pPr>
        <w:rPr>
          <w:color w:val="2F5496" w:themeColor="accent1" w:themeShade="BF"/>
        </w:rPr>
      </w:pPr>
    </w:p>
    <w:p w:rsidRPr="00745AD3" w:rsidR="00905CFB" w:rsidP="00745AD3" w:rsidRDefault="00C748AE" w14:paraId="2C16C33F" w14:textId="6DA6DF1D">
      <w:pPr>
        <w:pStyle w:val="ListParagraph"/>
        <w:numPr>
          <w:ilvl w:val="0"/>
          <w:numId w:val="4"/>
        </w:numPr>
        <w:rPr>
          <w:color w:val="2F5496" w:themeColor="accent1" w:themeShade="BF"/>
        </w:rPr>
      </w:pPr>
      <w:r w:rsidRPr="00745AD3">
        <w:rPr>
          <w:color w:val="2F5496" w:themeColor="accent1" w:themeShade="BF"/>
        </w:rPr>
        <w:t xml:space="preserve">If your </w:t>
      </w:r>
      <w:r w:rsidRPr="00745AD3">
        <w:rPr>
          <w:b/>
          <w:bCs/>
          <w:color w:val="2F5496" w:themeColor="accent1" w:themeShade="BF"/>
        </w:rPr>
        <w:t>supplier increases your direct debit</w:t>
      </w:r>
      <w:r w:rsidRPr="00745AD3" w:rsidR="006F6CC2">
        <w:rPr>
          <w:color w:val="2F5496" w:themeColor="accent1" w:themeShade="BF"/>
        </w:rPr>
        <w:t>,</w:t>
      </w:r>
      <w:r w:rsidRPr="00745AD3">
        <w:rPr>
          <w:color w:val="2F5496" w:themeColor="accent1" w:themeShade="BF"/>
        </w:rPr>
        <w:t xml:space="preserve"> you may be able to challenge it. Check </w:t>
      </w:r>
      <w:hyperlink w:history="1" r:id="rId14">
        <w:r w:rsidRPr="00745AD3">
          <w:rPr>
            <w:rStyle w:val="Hyperlink"/>
            <w:color w:val="2F5496" w:themeColor="accent1" w:themeShade="BF"/>
          </w:rPr>
          <w:t>here</w:t>
        </w:r>
      </w:hyperlink>
      <w:r w:rsidRPr="00745AD3">
        <w:rPr>
          <w:color w:val="2F5496" w:themeColor="accent1" w:themeShade="BF"/>
        </w:rPr>
        <w:t>.</w:t>
      </w:r>
    </w:p>
    <w:p w:rsidRPr="00745AD3" w:rsidR="00CD6011" w:rsidP="00681D5E" w:rsidRDefault="00CD6011" w14:paraId="19C228F2" w14:textId="77777777">
      <w:pPr>
        <w:rPr>
          <w:color w:val="2F5496" w:themeColor="accent1" w:themeShade="BF"/>
        </w:rPr>
      </w:pPr>
    </w:p>
    <w:p w:rsidRPr="00745AD3" w:rsidR="00437614" w:rsidP="00745AD3" w:rsidRDefault="00437614" w14:paraId="68B8D9CD" w14:textId="02677DC8">
      <w:pPr>
        <w:pStyle w:val="ListParagraph"/>
        <w:numPr>
          <w:ilvl w:val="0"/>
          <w:numId w:val="4"/>
        </w:numPr>
        <w:rPr>
          <w:color w:val="2F5496" w:themeColor="accent1" w:themeShade="BF"/>
        </w:rPr>
      </w:pPr>
      <w:r w:rsidRPr="00745AD3">
        <w:rPr>
          <w:color w:val="2F5496" w:themeColor="accent1" w:themeShade="BF"/>
        </w:rPr>
        <w:t xml:space="preserve">If you think your </w:t>
      </w:r>
      <w:r w:rsidRPr="00745AD3">
        <w:rPr>
          <w:b/>
          <w:bCs/>
          <w:color w:val="2F5496" w:themeColor="accent1" w:themeShade="BF"/>
        </w:rPr>
        <w:t>energy bills are too high</w:t>
      </w:r>
      <w:r w:rsidRPr="00745AD3">
        <w:rPr>
          <w:color w:val="2F5496" w:themeColor="accent1" w:themeShade="BF"/>
        </w:rPr>
        <w:t xml:space="preserve">, there is information </w:t>
      </w:r>
      <w:hyperlink w:history="1" r:id="rId15">
        <w:r w:rsidRPr="00745AD3">
          <w:rPr>
            <w:rStyle w:val="Hyperlink"/>
            <w:color w:val="2F5496" w:themeColor="accent1" w:themeShade="BF"/>
          </w:rPr>
          <w:t>here</w:t>
        </w:r>
      </w:hyperlink>
      <w:r w:rsidRPr="00745AD3">
        <w:rPr>
          <w:color w:val="2F5496" w:themeColor="accent1" w:themeShade="BF"/>
        </w:rPr>
        <w:t xml:space="preserve"> about how to check if </w:t>
      </w:r>
    </w:p>
    <w:p w:rsidRPr="00745AD3" w:rsidR="00437614" w:rsidP="002D0E28" w:rsidRDefault="00437614" w14:paraId="168879E6" w14:textId="0F0195B7">
      <w:pPr>
        <w:pStyle w:val="ListParagraph"/>
        <w:rPr>
          <w:color w:val="2F5496" w:themeColor="accent1" w:themeShade="BF"/>
        </w:rPr>
      </w:pPr>
      <w:r w:rsidRPr="00745AD3">
        <w:rPr>
          <w:color w:val="2F5496" w:themeColor="accent1" w:themeShade="BF"/>
        </w:rPr>
        <w:t xml:space="preserve">they are correct and </w:t>
      </w:r>
      <w:hyperlink w:history="1" r:id="rId16">
        <w:r w:rsidRPr="00745AD3">
          <w:rPr>
            <w:rStyle w:val="Hyperlink"/>
            <w:color w:val="2F5496" w:themeColor="accent1" w:themeShade="BF"/>
          </w:rPr>
          <w:t>here</w:t>
        </w:r>
      </w:hyperlink>
      <w:r w:rsidRPr="00745AD3">
        <w:rPr>
          <w:color w:val="2F5496" w:themeColor="accent1" w:themeShade="BF"/>
        </w:rPr>
        <w:t xml:space="preserve"> for advice about what you can do to reduce them. For </w:t>
      </w:r>
    </w:p>
    <w:p w:rsidRPr="00745AD3" w:rsidR="00FB4CC4" w:rsidP="002D0E28" w:rsidRDefault="00437614" w14:paraId="50C87D05" w14:textId="77777777">
      <w:pPr>
        <w:pStyle w:val="ListParagraph"/>
        <w:rPr>
          <w:color w:val="2F5496" w:themeColor="accent1" w:themeShade="BF"/>
        </w:rPr>
      </w:pPr>
      <w:r w:rsidRPr="00745AD3">
        <w:rPr>
          <w:color w:val="2F5496" w:themeColor="accent1" w:themeShade="BF"/>
        </w:rPr>
        <w:t xml:space="preserve">information about </w:t>
      </w:r>
      <w:r w:rsidRPr="00745AD3">
        <w:rPr>
          <w:b/>
          <w:bCs/>
          <w:color w:val="2F5496" w:themeColor="accent1" w:themeShade="BF"/>
        </w:rPr>
        <w:t>understanding energy bills</w:t>
      </w:r>
      <w:r w:rsidRPr="00745AD3">
        <w:rPr>
          <w:color w:val="2F5496" w:themeColor="accent1" w:themeShade="BF"/>
        </w:rPr>
        <w:t xml:space="preserve"> see </w:t>
      </w:r>
      <w:hyperlink w:history="1" r:id="rId17">
        <w:r w:rsidRPr="00745AD3">
          <w:rPr>
            <w:rStyle w:val="Hyperlink"/>
            <w:color w:val="2F5496" w:themeColor="accent1" w:themeShade="BF"/>
          </w:rPr>
          <w:t>here</w:t>
        </w:r>
      </w:hyperlink>
    </w:p>
    <w:p w:rsidRPr="00745AD3" w:rsidR="00FB4CC4" w:rsidP="00437614" w:rsidRDefault="00FB4CC4" w14:paraId="2AAA7FBF" w14:textId="77777777">
      <w:pPr>
        <w:rPr>
          <w:color w:val="2F5496" w:themeColor="accent1" w:themeShade="BF"/>
        </w:rPr>
      </w:pPr>
    </w:p>
    <w:p w:rsidRPr="00745AD3" w:rsidR="00CD6011" w:rsidP="00745AD3" w:rsidRDefault="00FB4CC4" w14:paraId="2CE18A76" w14:textId="483DC07B">
      <w:pPr>
        <w:pStyle w:val="ListParagraph"/>
        <w:numPr>
          <w:ilvl w:val="0"/>
          <w:numId w:val="4"/>
        </w:numPr>
        <w:rPr>
          <w:color w:val="2F5496" w:themeColor="accent1" w:themeShade="BF"/>
        </w:rPr>
      </w:pPr>
      <w:r w:rsidRPr="00745AD3">
        <w:rPr>
          <w:color w:val="2F5496" w:themeColor="accent1" w:themeShade="BF"/>
        </w:rPr>
        <w:t xml:space="preserve">If you have energy arrears you may be able to get help from </w:t>
      </w:r>
      <w:r w:rsidRPr="00745AD3">
        <w:rPr>
          <w:b/>
          <w:bCs/>
          <w:color w:val="2F5496" w:themeColor="accent1" w:themeShade="BF"/>
        </w:rPr>
        <w:t>energy support funds</w:t>
      </w:r>
      <w:r w:rsidRPr="00745AD3">
        <w:rPr>
          <w:color w:val="2F5496" w:themeColor="accent1" w:themeShade="BF"/>
        </w:rPr>
        <w:t xml:space="preserve">. Check </w:t>
      </w:r>
      <w:hyperlink w:history="1" w:anchor="Grants_To_Help_Pay_Energy_Debts" r:id="rId18">
        <w:r w:rsidRPr="00745AD3">
          <w:rPr>
            <w:rStyle w:val="Hyperlink"/>
            <w:color w:val="2F5496" w:themeColor="accent1" w:themeShade="BF"/>
          </w:rPr>
          <w:t>here</w:t>
        </w:r>
      </w:hyperlink>
      <w:r w:rsidRPr="00745AD3">
        <w:rPr>
          <w:color w:val="2F5496" w:themeColor="accent1" w:themeShade="BF"/>
        </w:rPr>
        <w:t xml:space="preserve"> and for how to deal with debts see </w:t>
      </w:r>
      <w:hyperlink w:history="1" r:id="rId19">
        <w:r w:rsidRPr="00745AD3">
          <w:rPr>
            <w:rStyle w:val="Hyperlink"/>
            <w:color w:val="2F5496" w:themeColor="accent1" w:themeShade="BF"/>
          </w:rPr>
          <w:t>here</w:t>
        </w:r>
        <w:r w:rsidRPr="00745AD3" w:rsidR="00437614">
          <w:rPr>
            <w:rStyle w:val="Hyperlink"/>
            <w:color w:val="2F5496" w:themeColor="accent1" w:themeShade="BF"/>
          </w:rPr>
          <w:t>.</w:t>
        </w:r>
      </w:hyperlink>
    </w:p>
    <w:p w:rsidRPr="00745AD3" w:rsidR="00E868ED" w:rsidP="00437614" w:rsidRDefault="00E868ED" w14:paraId="533A6F77" w14:textId="77777777">
      <w:pPr>
        <w:rPr>
          <w:color w:val="2F5496" w:themeColor="accent1" w:themeShade="BF"/>
        </w:rPr>
      </w:pPr>
    </w:p>
    <w:p w:rsidRPr="00745AD3" w:rsidR="00E868ED" w:rsidP="00745AD3" w:rsidRDefault="00E868ED" w14:paraId="53F73C33" w14:textId="541D04AD">
      <w:pPr>
        <w:pStyle w:val="ListParagraph"/>
        <w:numPr>
          <w:ilvl w:val="0"/>
          <w:numId w:val="4"/>
        </w:numPr>
        <w:rPr>
          <w:color w:val="2F5496" w:themeColor="accent1" w:themeShade="BF"/>
        </w:rPr>
      </w:pPr>
      <w:r w:rsidRPr="00745AD3">
        <w:rPr>
          <w:color w:val="2F5496" w:themeColor="accent1" w:themeShade="BF"/>
        </w:rPr>
        <w:t xml:space="preserve">Camden council offers free advice and tips on keeping well and warm as well as </w:t>
      </w:r>
      <w:r w:rsidRPr="00745AD3">
        <w:rPr>
          <w:b/>
          <w:bCs/>
          <w:color w:val="2F5496" w:themeColor="accent1" w:themeShade="BF"/>
        </w:rPr>
        <w:t>home energy advice visits</w:t>
      </w:r>
      <w:r w:rsidRPr="00745AD3">
        <w:rPr>
          <w:color w:val="2F5496" w:themeColor="accent1" w:themeShade="BF"/>
        </w:rPr>
        <w:t xml:space="preserve"> and other support. See </w:t>
      </w:r>
      <w:hyperlink w:history="1" r:id="rId20">
        <w:r w:rsidRPr="00745AD3">
          <w:rPr>
            <w:rStyle w:val="Hyperlink"/>
            <w:color w:val="2F5496" w:themeColor="accent1" w:themeShade="BF"/>
          </w:rPr>
          <w:t>here</w:t>
        </w:r>
      </w:hyperlink>
      <w:r w:rsidRPr="00745AD3" w:rsidR="00887A66">
        <w:rPr>
          <w:color w:val="2F5496" w:themeColor="accent1" w:themeShade="BF"/>
        </w:rPr>
        <w:t xml:space="preserve"> and </w:t>
      </w:r>
      <w:hyperlink w:history="1" r:id="rId21">
        <w:r w:rsidRPr="00745AD3" w:rsidR="00887A66">
          <w:rPr>
            <w:rStyle w:val="Hyperlink"/>
            <w:color w:val="2F5496" w:themeColor="accent1" w:themeShade="BF"/>
          </w:rPr>
          <w:t>here</w:t>
        </w:r>
      </w:hyperlink>
      <w:r w:rsidRPr="00745AD3" w:rsidR="008F39F4">
        <w:rPr>
          <w:color w:val="2F5496" w:themeColor="accent1" w:themeShade="BF"/>
        </w:rPr>
        <w:t>.</w:t>
      </w:r>
    </w:p>
    <w:p w:rsidRPr="00745AD3" w:rsidR="00E7533C" w:rsidP="00437614" w:rsidRDefault="00E7533C" w14:paraId="1AC76F12" w14:textId="77777777">
      <w:pPr>
        <w:rPr>
          <w:color w:val="2F5496" w:themeColor="accent1" w:themeShade="BF"/>
        </w:rPr>
      </w:pPr>
    </w:p>
    <w:p w:rsidRPr="00745AD3" w:rsidR="00E7533C" w:rsidP="003A66E7" w:rsidRDefault="00E7533C" w14:paraId="4CDFA54C" w14:textId="1839C0BD">
      <w:pPr>
        <w:jc w:val="center"/>
        <w:rPr>
          <w:b/>
          <w:bCs/>
          <w:color w:val="2F5496" w:themeColor="accent1" w:themeShade="BF"/>
        </w:rPr>
      </w:pPr>
      <w:r w:rsidRPr="00745AD3">
        <w:rPr>
          <w:b/>
          <w:bCs/>
          <w:color w:val="2F5496" w:themeColor="accent1" w:themeShade="BF"/>
        </w:rPr>
        <w:t>Other Grants and Support Schemes</w:t>
      </w:r>
    </w:p>
    <w:p w:rsidRPr="00745AD3" w:rsidR="005968F2" w:rsidP="00437614" w:rsidRDefault="005968F2" w14:paraId="1FBFACB4" w14:textId="77777777">
      <w:pPr>
        <w:rPr>
          <w:color w:val="2F5496" w:themeColor="accent1" w:themeShade="BF"/>
        </w:rPr>
      </w:pPr>
    </w:p>
    <w:p w:rsidRPr="001F75C2" w:rsidR="005569D7" w:rsidP="001F75C2" w:rsidRDefault="005569D7" w14:paraId="23E75E54" w14:textId="77777777">
      <w:pPr>
        <w:pStyle w:val="ListParagraph"/>
        <w:numPr>
          <w:ilvl w:val="0"/>
          <w:numId w:val="5"/>
        </w:numPr>
        <w:rPr>
          <w:color w:val="2F5496" w:themeColor="accent1" w:themeShade="BF"/>
        </w:rPr>
      </w:pPr>
      <w:r w:rsidRPr="001F75C2">
        <w:rPr>
          <w:color w:val="2F5496" w:themeColor="accent1" w:themeShade="BF"/>
        </w:rPr>
        <w:t xml:space="preserve">Are you in financial hardship and need </w:t>
      </w:r>
      <w:r w:rsidRPr="001F75C2">
        <w:rPr>
          <w:b/>
          <w:bCs/>
          <w:color w:val="2F5496" w:themeColor="accent1" w:themeShade="BF"/>
        </w:rPr>
        <w:t>help to pay for</w:t>
      </w:r>
      <w:r w:rsidRPr="001F75C2">
        <w:rPr>
          <w:color w:val="2F5496" w:themeColor="accent1" w:themeShade="BF"/>
        </w:rPr>
        <w:t xml:space="preserve"> gas, electricity or food? There is </w:t>
      </w:r>
    </w:p>
    <w:p w:rsidRPr="001F75C2" w:rsidR="005569D7" w:rsidP="001F75C2" w:rsidRDefault="005569D7" w14:paraId="7E1A89EA" w14:textId="3E502ECB">
      <w:pPr>
        <w:pStyle w:val="ListParagraph"/>
        <w:rPr>
          <w:color w:val="2F5496" w:themeColor="accent1" w:themeShade="BF"/>
        </w:rPr>
      </w:pPr>
      <w:r w:rsidRPr="001F75C2">
        <w:rPr>
          <w:color w:val="2F5496" w:themeColor="accent1" w:themeShade="BF"/>
        </w:rPr>
        <w:t xml:space="preserve">help from </w:t>
      </w:r>
      <w:r w:rsidRPr="001F75C2">
        <w:rPr>
          <w:b/>
          <w:bCs/>
          <w:color w:val="2F5496" w:themeColor="accent1" w:themeShade="BF"/>
        </w:rPr>
        <w:t xml:space="preserve">Camden </w:t>
      </w:r>
      <w:r w:rsidRPr="001F75C2" w:rsidR="00E979D9">
        <w:rPr>
          <w:b/>
          <w:bCs/>
          <w:color w:val="2F5496" w:themeColor="accent1" w:themeShade="BF"/>
        </w:rPr>
        <w:t>C</w:t>
      </w:r>
      <w:r w:rsidRPr="001F75C2">
        <w:rPr>
          <w:b/>
          <w:bCs/>
          <w:color w:val="2F5496" w:themeColor="accent1" w:themeShade="BF"/>
        </w:rPr>
        <w:t>ouncil</w:t>
      </w:r>
      <w:r w:rsidRPr="001F75C2">
        <w:rPr>
          <w:color w:val="2F5496" w:themeColor="accent1" w:themeShade="BF"/>
        </w:rPr>
        <w:t xml:space="preserve"> </w:t>
      </w:r>
      <w:hyperlink w:history="1" w:anchor="mkge" r:id="rId22">
        <w:r w:rsidRPr="001F75C2">
          <w:rPr>
            <w:rStyle w:val="Hyperlink"/>
            <w:color w:val="2F5496" w:themeColor="accent1" w:themeShade="BF"/>
          </w:rPr>
          <w:t>here</w:t>
        </w:r>
      </w:hyperlink>
      <w:r w:rsidRPr="001F75C2">
        <w:rPr>
          <w:color w:val="2F5496" w:themeColor="accent1" w:themeShade="BF"/>
        </w:rPr>
        <w:t xml:space="preserve">. You can also email us at </w:t>
      </w:r>
    </w:p>
    <w:p w:rsidRPr="001F75C2" w:rsidR="005569D7" w:rsidP="001F75C2" w:rsidRDefault="005569D7" w14:paraId="2405A8E6" w14:textId="5B29C832">
      <w:pPr>
        <w:pStyle w:val="ListParagraph"/>
        <w:rPr>
          <w:color w:val="2F5496" w:themeColor="accent1" w:themeShade="BF"/>
        </w:rPr>
      </w:pPr>
      <w:r w:rsidRPr="001F75C2">
        <w:rPr>
          <w:b/>
          <w:bCs/>
          <w:color w:val="2F5496" w:themeColor="accent1" w:themeShade="BF"/>
        </w:rPr>
        <w:t>financialcapabilityproject@camdencabservice.org.uk</w:t>
      </w:r>
      <w:r w:rsidRPr="001F75C2">
        <w:rPr>
          <w:color w:val="2F5496" w:themeColor="accent1" w:themeShade="BF"/>
        </w:rPr>
        <w:t xml:space="preserve"> or call </w:t>
      </w:r>
      <w:r w:rsidRPr="001F75C2">
        <w:rPr>
          <w:b/>
          <w:bCs/>
          <w:color w:val="2F5496" w:themeColor="accent1" w:themeShade="BF"/>
        </w:rPr>
        <w:t>07425 015 033</w:t>
      </w:r>
      <w:r w:rsidRPr="001F75C2">
        <w:rPr>
          <w:color w:val="2F5496" w:themeColor="accent1" w:themeShade="BF"/>
        </w:rPr>
        <w:t>.</w:t>
      </w:r>
    </w:p>
    <w:p w:rsidRPr="00745AD3" w:rsidR="005569D7" w:rsidP="00437614" w:rsidRDefault="005569D7" w14:paraId="4D35FB99" w14:textId="77777777">
      <w:pPr>
        <w:rPr>
          <w:color w:val="2F5496" w:themeColor="accent1" w:themeShade="BF"/>
        </w:rPr>
      </w:pPr>
    </w:p>
    <w:p w:rsidRPr="001F75C2" w:rsidR="005968F2" w:rsidP="001F75C2" w:rsidRDefault="005968F2" w14:paraId="2273BD79" w14:textId="082D4ED5">
      <w:pPr>
        <w:pStyle w:val="ListParagraph"/>
        <w:numPr>
          <w:ilvl w:val="0"/>
          <w:numId w:val="5"/>
        </w:numPr>
        <w:rPr>
          <w:color w:val="2F5496" w:themeColor="accent1" w:themeShade="BF"/>
        </w:rPr>
      </w:pPr>
      <w:r w:rsidRPr="001F75C2">
        <w:rPr>
          <w:color w:val="2F5496" w:themeColor="accent1" w:themeShade="BF"/>
        </w:rPr>
        <w:t xml:space="preserve">Do you need help with a </w:t>
      </w:r>
      <w:r w:rsidRPr="001F75C2">
        <w:rPr>
          <w:b/>
          <w:bCs/>
          <w:color w:val="2F5496" w:themeColor="accent1" w:themeShade="BF"/>
        </w:rPr>
        <w:t>grant</w:t>
      </w:r>
      <w:r w:rsidRPr="001F75C2">
        <w:rPr>
          <w:color w:val="2F5496" w:themeColor="accent1" w:themeShade="BF"/>
        </w:rPr>
        <w:t xml:space="preserve"> from a charity? Search </w:t>
      </w:r>
      <w:hyperlink w:history="1" r:id="rId23">
        <w:r w:rsidRPr="001F75C2">
          <w:rPr>
            <w:rStyle w:val="Hyperlink"/>
            <w:color w:val="2F5496" w:themeColor="accent1" w:themeShade="BF"/>
          </w:rPr>
          <w:t>here</w:t>
        </w:r>
      </w:hyperlink>
    </w:p>
    <w:p w:rsidRPr="00745AD3" w:rsidR="003A66E7" w:rsidP="00437614" w:rsidRDefault="003A66E7" w14:paraId="6FAAB36E" w14:textId="77777777">
      <w:pPr>
        <w:rPr>
          <w:color w:val="2F5496" w:themeColor="accent1" w:themeShade="BF"/>
        </w:rPr>
      </w:pPr>
    </w:p>
    <w:p w:rsidRPr="00745AD3" w:rsidR="00286205" w:rsidP="00437614" w:rsidRDefault="00286205" w14:paraId="22068BB3" w14:textId="77777777">
      <w:pPr>
        <w:rPr>
          <w:color w:val="2F5496" w:themeColor="accent1" w:themeShade="BF"/>
        </w:rPr>
      </w:pPr>
    </w:p>
    <w:p w:rsidRPr="00745AD3" w:rsidR="006F6CC2" w:rsidP="00E47BB0" w:rsidRDefault="00D34C30" w14:paraId="2E9E79E0" w14:textId="07626E35">
      <w:pPr>
        <w:jc w:val="center"/>
        <w:rPr>
          <w:b/>
          <w:bCs/>
          <w:color w:val="2F5496" w:themeColor="accent1" w:themeShade="BF"/>
        </w:rPr>
      </w:pPr>
      <w:r w:rsidRPr="00745AD3">
        <w:rPr>
          <w:b/>
          <w:bCs/>
          <w:color w:val="2F5496" w:themeColor="accent1" w:themeShade="BF"/>
        </w:rPr>
        <w:t>Maximise your income</w:t>
      </w:r>
    </w:p>
    <w:p w:rsidRPr="00745AD3" w:rsidR="00D34C30" w:rsidP="00681D5E" w:rsidRDefault="00D34C30" w14:paraId="30D923C2" w14:textId="77777777">
      <w:pPr>
        <w:rPr>
          <w:color w:val="2F5496" w:themeColor="accent1" w:themeShade="BF"/>
        </w:rPr>
      </w:pPr>
    </w:p>
    <w:p w:rsidRPr="00745AD3" w:rsidR="00D34C30" w:rsidP="00681D5E" w:rsidRDefault="00D34C30" w14:paraId="76FA3FC1" w14:textId="77777777">
      <w:pPr>
        <w:rPr>
          <w:color w:val="2F5496" w:themeColor="accent1" w:themeShade="BF"/>
        </w:rPr>
      </w:pPr>
    </w:p>
    <w:p w:rsidRPr="00F50AD2" w:rsidR="00FF50D4" w:rsidP="00F50AD2" w:rsidRDefault="00FF50D4" w14:paraId="393026EE" w14:textId="0B5AA573">
      <w:pPr>
        <w:pStyle w:val="ListParagraph"/>
        <w:numPr>
          <w:ilvl w:val="0"/>
          <w:numId w:val="6"/>
        </w:numPr>
        <w:rPr>
          <w:color w:val="2F5496" w:themeColor="accent1" w:themeShade="BF"/>
        </w:rPr>
      </w:pPr>
      <w:r w:rsidRPr="00F50AD2">
        <w:rPr>
          <w:color w:val="2F5496" w:themeColor="accent1" w:themeShade="BF"/>
        </w:rPr>
        <w:t xml:space="preserve">Check that you are claiming all the </w:t>
      </w:r>
      <w:r w:rsidRPr="00F50AD2">
        <w:rPr>
          <w:b/>
          <w:bCs/>
          <w:color w:val="2F5496" w:themeColor="accent1" w:themeShade="BF"/>
        </w:rPr>
        <w:t>benefits</w:t>
      </w:r>
      <w:r w:rsidRPr="00F50AD2">
        <w:rPr>
          <w:color w:val="2F5496" w:themeColor="accent1" w:themeShade="BF"/>
        </w:rPr>
        <w:t xml:space="preserve"> that you are entitled to on </w:t>
      </w:r>
      <w:r w:rsidRPr="00F50AD2">
        <w:rPr>
          <w:b/>
          <w:bCs/>
          <w:color w:val="2F5496" w:themeColor="accent1" w:themeShade="BF"/>
        </w:rPr>
        <w:t>our website</w:t>
      </w:r>
      <w:r w:rsidRPr="00F50AD2">
        <w:rPr>
          <w:color w:val="2F5496" w:themeColor="accent1" w:themeShade="BF"/>
        </w:rPr>
        <w:t xml:space="preserve"> </w:t>
      </w:r>
      <w:hyperlink w:history="1" r:id="rId24">
        <w:r w:rsidRPr="00F50AD2">
          <w:rPr>
            <w:rStyle w:val="Hyperlink"/>
            <w:color w:val="2F5496" w:themeColor="accent1" w:themeShade="BF"/>
          </w:rPr>
          <w:t>here</w:t>
        </w:r>
      </w:hyperlink>
      <w:r w:rsidRPr="00F50AD2">
        <w:rPr>
          <w:color w:val="2F5496" w:themeColor="accent1" w:themeShade="BF"/>
        </w:rPr>
        <w:t xml:space="preserve"> or </w:t>
      </w:r>
      <w:r w:rsidRPr="00F50AD2" w:rsidR="00DD77E3">
        <w:rPr>
          <w:color w:val="2F5496" w:themeColor="accent1" w:themeShade="BF"/>
        </w:rPr>
        <w:t>use</w:t>
      </w:r>
      <w:r w:rsidRPr="00F50AD2" w:rsidR="001E0680">
        <w:rPr>
          <w:color w:val="2F5496" w:themeColor="accent1" w:themeShade="BF"/>
        </w:rPr>
        <w:t xml:space="preserve"> the</w:t>
      </w:r>
      <w:r w:rsidR="00F50AD2">
        <w:rPr>
          <w:color w:val="2F5496" w:themeColor="accent1" w:themeShade="BF"/>
        </w:rPr>
        <w:t xml:space="preserve"> </w:t>
      </w:r>
      <w:r w:rsidRPr="00F50AD2">
        <w:rPr>
          <w:b/>
          <w:bCs/>
          <w:color w:val="2F5496" w:themeColor="accent1" w:themeShade="BF"/>
        </w:rPr>
        <w:t>Turn to Us</w:t>
      </w:r>
      <w:r w:rsidRPr="00F50AD2">
        <w:rPr>
          <w:color w:val="2F5496" w:themeColor="accent1" w:themeShade="BF"/>
        </w:rPr>
        <w:t xml:space="preserve"> </w:t>
      </w:r>
      <w:r w:rsidRPr="00F50AD2" w:rsidR="00DD77E3">
        <w:rPr>
          <w:color w:val="2F5496" w:themeColor="accent1" w:themeShade="BF"/>
        </w:rPr>
        <w:t xml:space="preserve">benefit calculator </w:t>
      </w:r>
      <w:hyperlink w:history="1" r:id="rId25">
        <w:r w:rsidRPr="00F50AD2">
          <w:rPr>
            <w:rStyle w:val="Hyperlink"/>
            <w:color w:val="2F5496" w:themeColor="accent1" w:themeShade="BF"/>
          </w:rPr>
          <w:t>here</w:t>
        </w:r>
      </w:hyperlink>
      <w:r w:rsidRPr="00F50AD2">
        <w:rPr>
          <w:color w:val="2F5496" w:themeColor="accent1" w:themeShade="BF"/>
        </w:rPr>
        <w:t xml:space="preserve">. </w:t>
      </w:r>
    </w:p>
    <w:p w:rsidRPr="00745AD3" w:rsidR="00FF50D4" w:rsidP="00FF50D4" w:rsidRDefault="00FF50D4" w14:paraId="13954355" w14:textId="77777777">
      <w:pPr>
        <w:rPr>
          <w:color w:val="2F5496" w:themeColor="accent1" w:themeShade="BF"/>
        </w:rPr>
      </w:pPr>
    </w:p>
    <w:p w:rsidRPr="00F50AD2" w:rsidR="00FF50D4" w:rsidP="00F50AD2" w:rsidRDefault="00FF50D4" w14:paraId="793547C9" w14:textId="387026AD">
      <w:pPr>
        <w:pStyle w:val="ListParagraph"/>
        <w:numPr>
          <w:ilvl w:val="0"/>
          <w:numId w:val="6"/>
        </w:numPr>
        <w:rPr>
          <w:color w:val="2F5496" w:themeColor="accent1" w:themeShade="BF"/>
        </w:rPr>
      </w:pPr>
      <w:r w:rsidRPr="00F50AD2">
        <w:rPr>
          <w:color w:val="2F5496" w:themeColor="accent1" w:themeShade="BF"/>
        </w:rPr>
        <w:t>If working and health/childcare permits– can you increase working hours? Find out what</w:t>
      </w:r>
      <w:r w:rsidR="00F50AD2">
        <w:rPr>
          <w:color w:val="2F5496" w:themeColor="accent1" w:themeShade="BF"/>
        </w:rPr>
        <w:t xml:space="preserve"> </w:t>
      </w:r>
      <w:r w:rsidRPr="00F50AD2">
        <w:rPr>
          <w:color w:val="2F5496" w:themeColor="accent1" w:themeShade="BF"/>
        </w:rPr>
        <w:t xml:space="preserve">your </w:t>
      </w:r>
      <w:r w:rsidRPr="00F50AD2">
        <w:rPr>
          <w:b/>
          <w:bCs/>
          <w:color w:val="2F5496" w:themeColor="accent1" w:themeShade="BF"/>
        </w:rPr>
        <w:t>take home pay</w:t>
      </w:r>
      <w:r w:rsidRPr="00F50AD2">
        <w:rPr>
          <w:color w:val="2F5496" w:themeColor="accent1" w:themeShade="BF"/>
        </w:rPr>
        <w:t xml:space="preserve"> could be </w:t>
      </w:r>
      <w:hyperlink w:history="1" r:id="rId26">
        <w:r w:rsidRPr="00F50AD2">
          <w:rPr>
            <w:rStyle w:val="Hyperlink"/>
            <w:color w:val="2F5496" w:themeColor="accent1" w:themeShade="BF"/>
          </w:rPr>
          <w:t>here</w:t>
        </w:r>
      </w:hyperlink>
      <w:r w:rsidRPr="00F50AD2">
        <w:rPr>
          <w:color w:val="2F5496" w:themeColor="accent1" w:themeShade="BF"/>
        </w:rPr>
        <w:t xml:space="preserve"> and check benefit amount </w:t>
      </w:r>
      <w:hyperlink w:history="1" r:id="rId27">
        <w:r w:rsidRPr="00F50AD2">
          <w:rPr>
            <w:rStyle w:val="Hyperlink"/>
            <w:color w:val="2F5496" w:themeColor="accent1" w:themeShade="BF"/>
          </w:rPr>
          <w:t>here</w:t>
        </w:r>
      </w:hyperlink>
      <w:r w:rsidRPr="00F50AD2">
        <w:rPr>
          <w:color w:val="2F5496" w:themeColor="accent1" w:themeShade="BF"/>
        </w:rPr>
        <w:t xml:space="preserve">.  </w:t>
      </w:r>
    </w:p>
    <w:p w:rsidRPr="00745AD3" w:rsidR="00FF50D4" w:rsidP="00FF50D4" w:rsidRDefault="00FF50D4" w14:paraId="0DB2A020" w14:textId="77777777">
      <w:pPr>
        <w:rPr>
          <w:color w:val="2F5496" w:themeColor="accent1" w:themeShade="BF"/>
        </w:rPr>
      </w:pPr>
    </w:p>
    <w:p w:rsidRPr="00F50AD2" w:rsidR="00F14D6A" w:rsidP="00F50AD2" w:rsidRDefault="00FF50D4" w14:paraId="56193D08" w14:textId="48EF641E">
      <w:pPr>
        <w:pStyle w:val="ListParagraph"/>
        <w:numPr>
          <w:ilvl w:val="0"/>
          <w:numId w:val="6"/>
        </w:numPr>
        <w:rPr>
          <w:color w:val="2F5496" w:themeColor="accent1" w:themeShade="BF"/>
        </w:rPr>
      </w:pPr>
      <w:r w:rsidRPr="00F50AD2">
        <w:rPr>
          <w:color w:val="2F5496" w:themeColor="accent1" w:themeShade="BF"/>
        </w:rPr>
        <w:t xml:space="preserve">You can check the Check the </w:t>
      </w:r>
      <w:r w:rsidRPr="00F50AD2">
        <w:rPr>
          <w:b/>
          <w:bCs/>
          <w:color w:val="2F5496" w:themeColor="accent1" w:themeShade="BF"/>
        </w:rPr>
        <w:t>National Minimum Wage</w:t>
      </w:r>
      <w:r w:rsidRPr="00F50AD2">
        <w:rPr>
          <w:color w:val="2F5496" w:themeColor="accent1" w:themeShade="BF"/>
        </w:rPr>
        <w:t xml:space="preserve"> calculator</w:t>
      </w:r>
      <w:r w:rsidRPr="00F50AD2" w:rsidR="00301962">
        <w:rPr>
          <w:color w:val="2F5496" w:themeColor="accent1" w:themeShade="BF"/>
        </w:rPr>
        <w:t xml:space="preserve"> </w:t>
      </w:r>
      <w:hyperlink w:history="1" r:id="rId28">
        <w:r w:rsidRPr="00F50AD2" w:rsidR="00301962">
          <w:rPr>
            <w:rStyle w:val="Hyperlink"/>
            <w:color w:val="2F5496" w:themeColor="accent1" w:themeShade="BF"/>
          </w:rPr>
          <w:t>here</w:t>
        </w:r>
      </w:hyperlink>
      <w:r w:rsidRPr="00F50AD2" w:rsidR="00301962">
        <w:rPr>
          <w:color w:val="2F5496" w:themeColor="accent1" w:themeShade="BF"/>
        </w:rPr>
        <w:t>,</w:t>
      </w:r>
      <w:r w:rsidRPr="00F50AD2">
        <w:rPr>
          <w:color w:val="2F5496" w:themeColor="accent1" w:themeShade="BF"/>
        </w:rPr>
        <w:t xml:space="preserve"> to see if you are being </w:t>
      </w:r>
      <w:r w:rsidRPr="00F50AD2">
        <w:rPr>
          <w:b/>
          <w:bCs/>
          <w:color w:val="2F5496" w:themeColor="accent1" w:themeShade="BF"/>
        </w:rPr>
        <w:t>paid the right amount</w:t>
      </w:r>
      <w:r w:rsidRPr="00F50AD2">
        <w:rPr>
          <w:color w:val="2F5496" w:themeColor="accent1" w:themeShade="BF"/>
        </w:rPr>
        <w:t xml:space="preserve">.   </w:t>
      </w:r>
    </w:p>
    <w:p w:rsidRPr="00745AD3" w:rsidR="00FF50D4" w:rsidP="00F50AD2" w:rsidRDefault="00FF50D4" w14:paraId="55D949A6" w14:textId="426D7A69">
      <w:pPr>
        <w:ind w:firstLine="60"/>
        <w:rPr>
          <w:color w:val="2F5496" w:themeColor="accent1" w:themeShade="BF"/>
        </w:rPr>
      </w:pPr>
    </w:p>
    <w:p w:rsidRPr="00F50AD2" w:rsidR="00FF50D4" w:rsidP="00F50AD2" w:rsidRDefault="00FF50D4" w14:paraId="0BEB4105" w14:textId="60BDD31C">
      <w:pPr>
        <w:pStyle w:val="ListParagraph"/>
        <w:numPr>
          <w:ilvl w:val="0"/>
          <w:numId w:val="6"/>
        </w:numPr>
        <w:rPr>
          <w:color w:val="2F5496" w:themeColor="accent1" w:themeShade="BF"/>
        </w:rPr>
      </w:pPr>
      <w:r w:rsidRPr="00F50AD2">
        <w:rPr>
          <w:color w:val="2F5496" w:themeColor="accent1" w:themeShade="BF"/>
        </w:rPr>
        <w:t xml:space="preserve">You can check if your tax code is correct and any possible </w:t>
      </w:r>
      <w:r w:rsidRPr="00F50AD2">
        <w:rPr>
          <w:b/>
          <w:bCs/>
          <w:color w:val="2F5496" w:themeColor="accent1" w:themeShade="BF"/>
        </w:rPr>
        <w:t>refund or allowances</w:t>
      </w:r>
      <w:r w:rsidRPr="00F50AD2">
        <w:rPr>
          <w:color w:val="2F5496" w:themeColor="accent1" w:themeShade="BF"/>
        </w:rPr>
        <w:t xml:space="preserve"> </w:t>
      </w:r>
      <w:hyperlink w:history="1" r:id="rId29">
        <w:r w:rsidRPr="00F50AD2">
          <w:rPr>
            <w:rStyle w:val="Hyperlink"/>
            <w:color w:val="2F5496" w:themeColor="accent1" w:themeShade="BF"/>
          </w:rPr>
          <w:t>here</w:t>
        </w:r>
      </w:hyperlink>
      <w:r w:rsidRPr="00F50AD2">
        <w:rPr>
          <w:color w:val="2F5496" w:themeColor="accent1" w:themeShade="BF"/>
        </w:rPr>
        <w:t xml:space="preserve">. </w:t>
      </w:r>
    </w:p>
    <w:p w:rsidRPr="00745AD3" w:rsidR="00F14D6A" w:rsidP="00FF50D4" w:rsidRDefault="00F14D6A" w14:paraId="733A363C" w14:textId="77777777">
      <w:pPr>
        <w:rPr>
          <w:rFonts w:ascii="Segoe UI Symbol" w:hAnsi="Segoe UI Symbol" w:cs="Segoe UI Symbol"/>
          <w:color w:val="2F5496" w:themeColor="accent1" w:themeShade="BF"/>
        </w:rPr>
      </w:pPr>
    </w:p>
    <w:p w:rsidRPr="00F50AD2" w:rsidR="00FF50D4" w:rsidP="00F50AD2" w:rsidRDefault="00FF50D4" w14:paraId="5B2A1CE1" w14:textId="13201F9E">
      <w:pPr>
        <w:pStyle w:val="ListParagraph"/>
        <w:numPr>
          <w:ilvl w:val="0"/>
          <w:numId w:val="6"/>
        </w:numPr>
        <w:rPr>
          <w:color w:val="2F5496" w:themeColor="accent1" w:themeShade="BF"/>
        </w:rPr>
      </w:pPr>
      <w:r w:rsidRPr="00F50AD2">
        <w:rPr>
          <w:color w:val="2F5496" w:themeColor="accent1" w:themeShade="BF"/>
        </w:rPr>
        <w:t>If you are a single parent</w:t>
      </w:r>
      <w:r w:rsidRPr="00F50AD2" w:rsidR="001C6A95">
        <w:rPr>
          <w:color w:val="2F5496" w:themeColor="accent1" w:themeShade="BF"/>
        </w:rPr>
        <w:t>,</w:t>
      </w:r>
      <w:r w:rsidRPr="00F50AD2">
        <w:rPr>
          <w:color w:val="2F5496" w:themeColor="accent1" w:themeShade="BF"/>
        </w:rPr>
        <w:t xml:space="preserve"> you can check if you can get some </w:t>
      </w:r>
      <w:r w:rsidRPr="00F50AD2">
        <w:rPr>
          <w:b/>
          <w:bCs/>
          <w:color w:val="2F5496" w:themeColor="accent1" w:themeShade="BF"/>
        </w:rPr>
        <w:t>Child Maintenance</w:t>
      </w:r>
      <w:r w:rsidRPr="00F50AD2">
        <w:rPr>
          <w:color w:val="2F5496" w:themeColor="accent1" w:themeShade="BF"/>
        </w:rPr>
        <w:t xml:space="preserve"> </w:t>
      </w:r>
      <w:hyperlink w:history="1" r:id="rId30">
        <w:r w:rsidRPr="00F50AD2">
          <w:rPr>
            <w:rStyle w:val="Hyperlink"/>
            <w:color w:val="2F5496" w:themeColor="accent1" w:themeShade="BF"/>
          </w:rPr>
          <w:t>here</w:t>
        </w:r>
      </w:hyperlink>
      <w:r w:rsidRPr="00F50AD2">
        <w:rPr>
          <w:color w:val="2F5496" w:themeColor="accent1" w:themeShade="BF"/>
        </w:rPr>
        <w:t xml:space="preserve">. </w:t>
      </w:r>
    </w:p>
    <w:p w:rsidRPr="00745AD3" w:rsidR="00F14D6A" w:rsidP="00FF50D4" w:rsidRDefault="00F14D6A" w14:paraId="3250CE93" w14:textId="77777777">
      <w:pPr>
        <w:rPr>
          <w:rFonts w:ascii="Segoe UI Symbol" w:hAnsi="Segoe UI Symbol" w:cs="Segoe UI Symbol"/>
          <w:color w:val="2F5496" w:themeColor="accent1" w:themeShade="BF"/>
        </w:rPr>
      </w:pPr>
    </w:p>
    <w:p w:rsidRPr="00F50AD2" w:rsidR="00FF50D4" w:rsidP="00F50AD2" w:rsidRDefault="00FF50D4" w14:paraId="79A2C930" w14:textId="6111A961">
      <w:pPr>
        <w:pStyle w:val="ListParagraph"/>
        <w:numPr>
          <w:ilvl w:val="0"/>
          <w:numId w:val="6"/>
        </w:numPr>
        <w:rPr>
          <w:b/>
          <w:bCs/>
          <w:color w:val="2F5496" w:themeColor="accent1" w:themeShade="BF"/>
        </w:rPr>
      </w:pPr>
      <w:r w:rsidRPr="00F50AD2">
        <w:rPr>
          <w:color w:val="2F5496" w:themeColor="accent1" w:themeShade="BF"/>
        </w:rPr>
        <w:t xml:space="preserve">You might be able to ask other people living or staying with you for </w:t>
      </w:r>
      <w:r w:rsidRPr="00F50AD2">
        <w:rPr>
          <w:b/>
          <w:bCs/>
          <w:color w:val="2F5496" w:themeColor="accent1" w:themeShade="BF"/>
        </w:rPr>
        <w:t xml:space="preserve">contributions to </w:t>
      </w:r>
    </w:p>
    <w:p w:rsidRPr="00F50AD2" w:rsidR="006F6CC2" w:rsidP="00C0237E" w:rsidRDefault="00FF50D4" w14:paraId="3CF26E0B" w14:textId="511A8F56">
      <w:pPr>
        <w:pStyle w:val="ListParagraph"/>
        <w:rPr>
          <w:color w:val="2F5496" w:themeColor="accent1" w:themeShade="BF"/>
        </w:rPr>
      </w:pPr>
      <w:r w:rsidRPr="00F50AD2">
        <w:rPr>
          <w:b/>
          <w:bCs/>
          <w:color w:val="2F5496" w:themeColor="accent1" w:themeShade="BF"/>
        </w:rPr>
        <w:t>rent/mortgage.</w:t>
      </w:r>
      <w:r w:rsidRPr="00F50AD2">
        <w:rPr>
          <w:color w:val="2F5496" w:themeColor="accent1" w:themeShade="BF"/>
        </w:rPr>
        <w:t xml:space="preserve"> If you have an extra bedroom</w:t>
      </w:r>
      <w:r w:rsidRPr="00F50AD2" w:rsidR="00D93ADA">
        <w:rPr>
          <w:color w:val="2F5496" w:themeColor="accent1" w:themeShade="BF"/>
        </w:rPr>
        <w:t>,</w:t>
      </w:r>
      <w:r w:rsidRPr="00F50AD2">
        <w:rPr>
          <w:color w:val="2F5496" w:themeColor="accent1" w:themeShade="BF"/>
        </w:rPr>
        <w:t xml:space="preserve"> you could consider finding a lodger</w:t>
      </w:r>
      <w:r w:rsidRPr="00F50AD2" w:rsidR="00D93ADA">
        <w:rPr>
          <w:color w:val="2F5496" w:themeColor="accent1" w:themeShade="BF"/>
        </w:rPr>
        <w:t xml:space="preserve">- information </w:t>
      </w:r>
      <w:hyperlink w:history="1" r:id="rId31">
        <w:r w:rsidRPr="00F50AD2" w:rsidR="00D93ADA">
          <w:rPr>
            <w:rStyle w:val="Hyperlink"/>
            <w:color w:val="2F5496" w:themeColor="accent1" w:themeShade="BF"/>
          </w:rPr>
          <w:t>here</w:t>
        </w:r>
      </w:hyperlink>
    </w:p>
    <w:p w:rsidRPr="00745AD3" w:rsidR="00974C1F" w:rsidP="00FF50D4" w:rsidRDefault="00974C1F" w14:paraId="605CAF9C" w14:textId="77777777">
      <w:pPr>
        <w:rPr>
          <w:color w:val="2F5496" w:themeColor="accent1" w:themeShade="BF"/>
        </w:rPr>
      </w:pPr>
    </w:p>
    <w:p w:rsidRPr="00745AD3" w:rsidR="00974C1F" w:rsidP="00C0237E" w:rsidRDefault="00974C1F" w14:paraId="001A1E0A" w14:textId="142FCFB1">
      <w:pPr>
        <w:jc w:val="center"/>
        <w:rPr>
          <w:b/>
          <w:bCs/>
          <w:color w:val="2F5496" w:themeColor="accent1" w:themeShade="BF"/>
        </w:rPr>
      </w:pPr>
      <w:r w:rsidRPr="00745AD3">
        <w:rPr>
          <w:b/>
          <w:bCs/>
          <w:color w:val="2F5496" w:themeColor="accent1" w:themeShade="BF"/>
        </w:rPr>
        <w:t>Housing and Council Tax</w:t>
      </w:r>
    </w:p>
    <w:p w:rsidRPr="00745AD3" w:rsidR="00974C1F" w:rsidP="00FF50D4" w:rsidRDefault="00974C1F" w14:paraId="69482852" w14:textId="77777777">
      <w:pPr>
        <w:rPr>
          <w:color w:val="2F5496" w:themeColor="accent1" w:themeShade="BF"/>
        </w:rPr>
      </w:pPr>
    </w:p>
    <w:p w:rsidRPr="00EB765B" w:rsidR="008C2EBF" w:rsidP="00EB765B" w:rsidRDefault="008C2EBF" w14:paraId="4F43A02F" w14:textId="43D1DB3C">
      <w:pPr>
        <w:pStyle w:val="ListParagraph"/>
        <w:numPr>
          <w:ilvl w:val="0"/>
          <w:numId w:val="7"/>
        </w:numPr>
        <w:rPr>
          <w:color w:val="2F5496" w:themeColor="accent1" w:themeShade="BF"/>
        </w:rPr>
      </w:pPr>
      <w:r w:rsidRPr="00C0237E">
        <w:rPr>
          <w:color w:val="2F5496" w:themeColor="accent1" w:themeShade="BF"/>
        </w:rPr>
        <w:t xml:space="preserve">Are you able to reduce your </w:t>
      </w:r>
      <w:r w:rsidRPr="00C0237E">
        <w:rPr>
          <w:b/>
          <w:bCs/>
          <w:color w:val="2F5496" w:themeColor="accent1" w:themeShade="BF"/>
        </w:rPr>
        <w:t>council tax</w:t>
      </w:r>
      <w:r w:rsidRPr="00C0237E">
        <w:rPr>
          <w:color w:val="2F5496" w:themeColor="accent1" w:themeShade="BF"/>
        </w:rPr>
        <w:t xml:space="preserve"> bill through discounts or exemptions? Check </w:t>
      </w:r>
      <w:hyperlink w:history="1" r:id="rId32">
        <w:r w:rsidRPr="00EB765B">
          <w:rPr>
            <w:rStyle w:val="Hyperlink"/>
            <w:color w:val="2F5496" w:themeColor="accent1" w:themeShade="BF"/>
          </w:rPr>
          <w:t>here</w:t>
        </w:r>
      </w:hyperlink>
      <w:r w:rsidRPr="00EB765B">
        <w:rPr>
          <w:color w:val="2F5496" w:themeColor="accent1" w:themeShade="BF"/>
        </w:rPr>
        <w:t xml:space="preserve">. </w:t>
      </w:r>
    </w:p>
    <w:p w:rsidRPr="00745AD3" w:rsidR="008C2EBF" w:rsidP="008C2EBF" w:rsidRDefault="008C2EBF" w14:paraId="74DA6E10" w14:textId="77777777">
      <w:pPr>
        <w:rPr>
          <w:color w:val="2F5496" w:themeColor="accent1" w:themeShade="BF"/>
        </w:rPr>
      </w:pPr>
    </w:p>
    <w:p w:rsidRPr="00C0237E" w:rsidR="008C2EBF" w:rsidP="00C0237E" w:rsidRDefault="008C2EBF" w14:paraId="70651ACA" w14:textId="175CCBD8">
      <w:pPr>
        <w:pStyle w:val="ListParagraph"/>
        <w:numPr>
          <w:ilvl w:val="0"/>
          <w:numId w:val="7"/>
        </w:numPr>
        <w:rPr>
          <w:color w:val="2F5496" w:themeColor="accent1" w:themeShade="BF"/>
        </w:rPr>
      </w:pPr>
      <w:r w:rsidRPr="00C0237E">
        <w:rPr>
          <w:color w:val="2F5496" w:themeColor="accent1" w:themeShade="BF"/>
        </w:rPr>
        <w:t xml:space="preserve">Can you cut your </w:t>
      </w:r>
      <w:r w:rsidRPr="00C0237E">
        <w:rPr>
          <w:b/>
          <w:bCs/>
          <w:color w:val="2F5496" w:themeColor="accent1" w:themeShade="BF"/>
        </w:rPr>
        <w:t>mortgage</w:t>
      </w:r>
      <w:r w:rsidRPr="00C0237E">
        <w:rPr>
          <w:color w:val="2F5496" w:themeColor="accent1" w:themeShade="BF"/>
        </w:rPr>
        <w:t xml:space="preserve"> costs?  There is information </w:t>
      </w:r>
      <w:hyperlink w:history="1" r:id="rId33">
        <w:r w:rsidRPr="00C0237E">
          <w:rPr>
            <w:rStyle w:val="Hyperlink"/>
            <w:color w:val="2F5496" w:themeColor="accent1" w:themeShade="BF"/>
          </w:rPr>
          <w:t>here</w:t>
        </w:r>
      </w:hyperlink>
      <w:r w:rsidRPr="00C0237E">
        <w:rPr>
          <w:color w:val="2F5496" w:themeColor="accent1" w:themeShade="BF"/>
        </w:rPr>
        <w:t xml:space="preserve"> on our website </w:t>
      </w:r>
    </w:p>
    <w:p w:rsidRPr="00745AD3" w:rsidR="008C2EBF" w:rsidP="008C2EBF" w:rsidRDefault="008C2EBF" w14:paraId="103AA885" w14:textId="77777777">
      <w:pPr>
        <w:rPr>
          <w:color w:val="2F5496" w:themeColor="accent1" w:themeShade="BF"/>
        </w:rPr>
      </w:pPr>
    </w:p>
    <w:p w:rsidRPr="00C0237E" w:rsidR="008C2EBF" w:rsidP="00C0237E" w:rsidRDefault="008C2EBF" w14:paraId="71C1B0EA" w14:textId="354EBC66">
      <w:pPr>
        <w:pStyle w:val="ListParagraph"/>
        <w:numPr>
          <w:ilvl w:val="0"/>
          <w:numId w:val="7"/>
        </w:numPr>
        <w:rPr>
          <w:color w:val="2F5496" w:themeColor="accent1" w:themeShade="BF"/>
        </w:rPr>
      </w:pPr>
      <w:r w:rsidRPr="00C0237E">
        <w:rPr>
          <w:color w:val="2F5496" w:themeColor="accent1" w:themeShade="BF"/>
        </w:rPr>
        <w:t xml:space="preserve">Can you reduce your </w:t>
      </w:r>
      <w:r w:rsidRPr="00C0237E">
        <w:rPr>
          <w:b/>
          <w:bCs/>
          <w:color w:val="2F5496" w:themeColor="accent1" w:themeShade="BF"/>
        </w:rPr>
        <w:t>rent</w:t>
      </w:r>
      <w:r w:rsidRPr="00C0237E">
        <w:rPr>
          <w:color w:val="2F5496" w:themeColor="accent1" w:themeShade="BF"/>
        </w:rPr>
        <w:t xml:space="preserve"> costs? Do you need a </w:t>
      </w:r>
      <w:r w:rsidRPr="00C0237E">
        <w:rPr>
          <w:b/>
          <w:bCs/>
          <w:color w:val="2F5496" w:themeColor="accent1" w:themeShade="BF"/>
        </w:rPr>
        <w:t>Discretionary Housing Payment</w:t>
      </w:r>
      <w:r w:rsidRPr="00C0237E">
        <w:rPr>
          <w:color w:val="2F5496" w:themeColor="accent1" w:themeShade="BF"/>
        </w:rPr>
        <w:t xml:space="preserve">?  There </w:t>
      </w:r>
    </w:p>
    <w:p w:rsidRPr="00C0237E" w:rsidR="008C2EBF" w:rsidP="00EB765B" w:rsidRDefault="008C2EBF" w14:paraId="2EACF2D3" w14:textId="6001F68F">
      <w:pPr>
        <w:pStyle w:val="ListParagraph"/>
        <w:rPr>
          <w:color w:val="2F5496" w:themeColor="accent1" w:themeShade="BF"/>
        </w:rPr>
      </w:pPr>
      <w:r w:rsidRPr="00C0237E">
        <w:rPr>
          <w:color w:val="2F5496" w:themeColor="accent1" w:themeShade="BF"/>
        </w:rPr>
        <w:t xml:space="preserve">is more information about this </w:t>
      </w:r>
      <w:hyperlink w:history="1" r:id="rId34">
        <w:r w:rsidRPr="00C0237E">
          <w:rPr>
            <w:rStyle w:val="Hyperlink"/>
            <w:color w:val="2F5496" w:themeColor="accent1" w:themeShade="BF"/>
          </w:rPr>
          <w:t>here</w:t>
        </w:r>
      </w:hyperlink>
      <w:r w:rsidRPr="00C0237E">
        <w:rPr>
          <w:color w:val="2F5496" w:themeColor="accent1" w:themeShade="BF"/>
        </w:rPr>
        <w:t xml:space="preserve"> and </w:t>
      </w:r>
      <w:hyperlink w:history="1" r:id="rId35">
        <w:r w:rsidRPr="00C0237E">
          <w:rPr>
            <w:rStyle w:val="Hyperlink"/>
            <w:color w:val="2F5496" w:themeColor="accent1" w:themeShade="BF"/>
          </w:rPr>
          <w:t>here</w:t>
        </w:r>
      </w:hyperlink>
      <w:r w:rsidRPr="00C0237E">
        <w:rPr>
          <w:color w:val="2F5496" w:themeColor="accent1" w:themeShade="BF"/>
        </w:rPr>
        <w:t xml:space="preserve">. </w:t>
      </w:r>
    </w:p>
    <w:p w:rsidRPr="00745AD3" w:rsidR="008C2EBF" w:rsidP="008C2EBF" w:rsidRDefault="008C2EBF" w14:paraId="5DA7402D" w14:textId="77777777">
      <w:pPr>
        <w:rPr>
          <w:color w:val="2F5496" w:themeColor="accent1" w:themeShade="BF"/>
        </w:rPr>
      </w:pPr>
    </w:p>
    <w:p w:rsidRPr="00745AD3" w:rsidR="008C2EBF" w:rsidP="00EB765B" w:rsidRDefault="008C2EBF" w14:paraId="3BEC5F32" w14:textId="64D4649C">
      <w:pPr>
        <w:jc w:val="center"/>
        <w:rPr>
          <w:b/>
          <w:bCs/>
          <w:color w:val="2F5496" w:themeColor="accent1" w:themeShade="BF"/>
        </w:rPr>
      </w:pPr>
      <w:r w:rsidRPr="00745AD3">
        <w:rPr>
          <w:b/>
          <w:bCs/>
          <w:color w:val="2F5496" w:themeColor="accent1" w:themeShade="BF"/>
        </w:rPr>
        <w:t>Food</w:t>
      </w:r>
    </w:p>
    <w:p w:rsidRPr="00745AD3" w:rsidR="00D76777" w:rsidP="008C2EBF" w:rsidRDefault="00D76777" w14:paraId="35600EB6" w14:textId="77777777">
      <w:pPr>
        <w:rPr>
          <w:color w:val="2F5496" w:themeColor="accent1" w:themeShade="BF"/>
        </w:rPr>
      </w:pPr>
    </w:p>
    <w:p w:rsidRPr="00EB765B" w:rsidR="008C2EBF" w:rsidP="00EB765B" w:rsidRDefault="008C2EBF" w14:paraId="760CD322" w14:textId="121042E3">
      <w:pPr>
        <w:pStyle w:val="ListParagraph"/>
        <w:numPr>
          <w:ilvl w:val="0"/>
          <w:numId w:val="8"/>
        </w:numPr>
        <w:rPr>
          <w:color w:val="2F5496" w:themeColor="accent1" w:themeShade="BF"/>
        </w:rPr>
      </w:pPr>
      <w:r w:rsidRPr="00EB765B">
        <w:rPr>
          <w:color w:val="2F5496" w:themeColor="accent1" w:themeShade="BF"/>
        </w:rPr>
        <w:t>If you need food</w:t>
      </w:r>
      <w:r w:rsidRPr="00EB765B" w:rsidR="00660749">
        <w:rPr>
          <w:color w:val="2F5496" w:themeColor="accent1" w:themeShade="BF"/>
        </w:rPr>
        <w:t>,</w:t>
      </w:r>
      <w:r w:rsidRPr="00EB765B">
        <w:rPr>
          <w:color w:val="2F5496" w:themeColor="accent1" w:themeShade="BF"/>
        </w:rPr>
        <w:t xml:space="preserve"> you can find a </w:t>
      </w:r>
      <w:r w:rsidRPr="00EB765B">
        <w:rPr>
          <w:b/>
          <w:bCs/>
          <w:color w:val="2F5496" w:themeColor="accent1" w:themeShade="BF"/>
        </w:rPr>
        <w:t>food bank</w:t>
      </w:r>
      <w:r w:rsidRPr="00EB765B">
        <w:rPr>
          <w:color w:val="2F5496" w:themeColor="accent1" w:themeShade="BF"/>
        </w:rPr>
        <w:t xml:space="preserve"> close to you </w:t>
      </w:r>
      <w:hyperlink w:history="1" r:id="rId36">
        <w:r w:rsidRPr="00EB765B">
          <w:rPr>
            <w:rStyle w:val="Hyperlink"/>
            <w:color w:val="2F5496" w:themeColor="accent1" w:themeShade="BF"/>
          </w:rPr>
          <w:t>here</w:t>
        </w:r>
      </w:hyperlink>
      <w:r w:rsidRPr="00EB765B">
        <w:rPr>
          <w:color w:val="2F5496" w:themeColor="accent1" w:themeShade="BF"/>
        </w:rPr>
        <w:t xml:space="preserve"> and find other food-giving </w:t>
      </w:r>
    </w:p>
    <w:p w:rsidRPr="00EB765B" w:rsidR="008C2EBF" w:rsidP="00EB765B" w:rsidRDefault="008C2EBF" w14:paraId="650CB49D" w14:textId="1D83F774">
      <w:pPr>
        <w:pStyle w:val="ListParagraph"/>
        <w:rPr>
          <w:color w:val="2F5496" w:themeColor="accent1" w:themeShade="BF"/>
        </w:rPr>
      </w:pPr>
      <w:r w:rsidRPr="00EB765B">
        <w:rPr>
          <w:color w:val="2F5496" w:themeColor="accent1" w:themeShade="BF"/>
        </w:rPr>
        <w:t xml:space="preserve">organisations </w:t>
      </w:r>
      <w:hyperlink w:history="1" r:id="rId37">
        <w:r w:rsidRPr="00EB765B">
          <w:rPr>
            <w:rStyle w:val="Hyperlink"/>
            <w:color w:val="2F5496" w:themeColor="accent1" w:themeShade="BF"/>
          </w:rPr>
          <w:t>here</w:t>
        </w:r>
      </w:hyperlink>
      <w:r w:rsidRPr="00EB765B">
        <w:rPr>
          <w:color w:val="2F5496" w:themeColor="accent1" w:themeShade="BF"/>
        </w:rPr>
        <w:t xml:space="preserve">.  </w:t>
      </w:r>
    </w:p>
    <w:p w:rsidRPr="00745AD3" w:rsidR="00D76777" w:rsidP="008C2EBF" w:rsidRDefault="00D76777" w14:paraId="327EA569" w14:textId="77777777">
      <w:pPr>
        <w:rPr>
          <w:color w:val="2F5496" w:themeColor="accent1" w:themeShade="BF"/>
        </w:rPr>
      </w:pPr>
    </w:p>
    <w:p w:rsidRPr="00EB765B" w:rsidR="008C2EBF" w:rsidP="00EB765B" w:rsidRDefault="008C2EBF" w14:paraId="3379CF37" w14:textId="1D325A6C">
      <w:pPr>
        <w:pStyle w:val="ListParagraph"/>
        <w:numPr>
          <w:ilvl w:val="0"/>
          <w:numId w:val="8"/>
        </w:numPr>
        <w:rPr>
          <w:color w:val="2F5496" w:themeColor="accent1" w:themeShade="BF"/>
        </w:rPr>
      </w:pPr>
      <w:r w:rsidRPr="00EB765B">
        <w:rPr>
          <w:color w:val="2F5496" w:themeColor="accent1" w:themeShade="BF"/>
        </w:rPr>
        <w:t xml:space="preserve">Check </w:t>
      </w:r>
      <w:hyperlink w:history="1" r:id="rId38">
        <w:r w:rsidRPr="00EB765B">
          <w:rPr>
            <w:rStyle w:val="Hyperlink"/>
            <w:color w:val="2F5496" w:themeColor="accent1" w:themeShade="BF"/>
          </w:rPr>
          <w:t>here</w:t>
        </w:r>
      </w:hyperlink>
      <w:r w:rsidRPr="00EB765B">
        <w:rPr>
          <w:color w:val="2F5496" w:themeColor="accent1" w:themeShade="BF"/>
        </w:rPr>
        <w:t xml:space="preserve"> for tips on cutting the cost of food shopping and planning meals on a budget.  </w:t>
      </w:r>
    </w:p>
    <w:p w:rsidRPr="00745AD3" w:rsidR="00E463ED" w:rsidP="008C2EBF" w:rsidRDefault="00E463ED" w14:paraId="77A1758A" w14:textId="77777777">
      <w:pPr>
        <w:rPr>
          <w:color w:val="2F5496" w:themeColor="accent1" w:themeShade="BF"/>
        </w:rPr>
      </w:pPr>
    </w:p>
    <w:p w:rsidRPr="00745AD3" w:rsidR="008C2EBF" w:rsidP="00EB765B" w:rsidRDefault="008C2EBF" w14:paraId="630F4533" w14:textId="5C7934C6">
      <w:pPr>
        <w:jc w:val="center"/>
        <w:rPr>
          <w:b/>
          <w:bCs/>
          <w:color w:val="2F5496" w:themeColor="accent1" w:themeShade="BF"/>
        </w:rPr>
      </w:pPr>
      <w:r w:rsidRPr="00745AD3">
        <w:rPr>
          <w:b/>
          <w:bCs/>
          <w:color w:val="2F5496" w:themeColor="accent1" w:themeShade="BF"/>
        </w:rPr>
        <w:t>Water</w:t>
      </w:r>
    </w:p>
    <w:p w:rsidRPr="00745AD3" w:rsidR="00D76777" w:rsidP="008C2EBF" w:rsidRDefault="00D76777" w14:paraId="55D57FF7" w14:textId="77777777">
      <w:pPr>
        <w:rPr>
          <w:color w:val="2F5496" w:themeColor="accent1" w:themeShade="BF"/>
        </w:rPr>
      </w:pPr>
    </w:p>
    <w:p w:rsidRPr="00E00698" w:rsidR="00974C1F" w:rsidP="00E00698" w:rsidRDefault="008C2EBF" w14:paraId="793D07E7" w14:textId="10355134">
      <w:pPr>
        <w:pStyle w:val="ListParagraph"/>
        <w:numPr>
          <w:ilvl w:val="0"/>
          <w:numId w:val="9"/>
        </w:numPr>
        <w:rPr>
          <w:color w:val="2F5496" w:themeColor="accent1" w:themeShade="BF"/>
        </w:rPr>
      </w:pPr>
      <w:r w:rsidRPr="00E00698">
        <w:rPr>
          <w:color w:val="2F5496" w:themeColor="accent1" w:themeShade="BF"/>
        </w:rPr>
        <w:t xml:space="preserve">Check the </w:t>
      </w:r>
      <w:r w:rsidRPr="00E00698">
        <w:rPr>
          <w:b/>
          <w:bCs/>
          <w:color w:val="2F5496" w:themeColor="accent1" w:themeShade="BF"/>
        </w:rPr>
        <w:t>Consumer Council for Water</w:t>
      </w:r>
      <w:r w:rsidRPr="00E00698">
        <w:rPr>
          <w:color w:val="2F5496" w:themeColor="accent1" w:themeShade="BF"/>
        </w:rPr>
        <w:t xml:space="preserve"> </w:t>
      </w:r>
      <w:hyperlink w:history="1" r:id="rId39">
        <w:r w:rsidRPr="00E00698">
          <w:rPr>
            <w:rStyle w:val="Hyperlink"/>
            <w:color w:val="2F5496" w:themeColor="accent1" w:themeShade="BF"/>
          </w:rPr>
          <w:t>website</w:t>
        </w:r>
      </w:hyperlink>
      <w:r w:rsidRPr="00E00698">
        <w:rPr>
          <w:color w:val="2F5496" w:themeColor="accent1" w:themeShade="BF"/>
        </w:rPr>
        <w:t xml:space="preserve"> to see if you’d save money by changing to a water meter and see </w:t>
      </w:r>
      <w:r w:rsidRPr="00E00698">
        <w:rPr>
          <w:b/>
          <w:bCs/>
          <w:color w:val="2F5496" w:themeColor="accent1" w:themeShade="BF"/>
        </w:rPr>
        <w:t>our website</w:t>
      </w:r>
      <w:r w:rsidRPr="00E00698">
        <w:rPr>
          <w:color w:val="2F5496" w:themeColor="accent1" w:themeShade="BF"/>
        </w:rPr>
        <w:t xml:space="preserve"> </w:t>
      </w:r>
      <w:hyperlink w:history="1" r:id="rId40">
        <w:r w:rsidRPr="00E00698">
          <w:rPr>
            <w:rStyle w:val="Hyperlink"/>
            <w:color w:val="2F5496" w:themeColor="accent1" w:themeShade="BF"/>
          </w:rPr>
          <w:t>here</w:t>
        </w:r>
      </w:hyperlink>
      <w:r w:rsidRPr="00E00698">
        <w:rPr>
          <w:color w:val="2F5496" w:themeColor="accent1" w:themeShade="BF"/>
        </w:rPr>
        <w:t xml:space="preserve"> and </w:t>
      </w:r>
      <w:hyperlink w:history="1" r:id="rId41">
        <w:r w:rsidRPr="00E00698">
          <w:rPr>
            <w:rStyle w:val="Hyperlink"/>
            <w:color w:val="2F5496" w:themeColor="accent1" w:themeShade="BF"/>
          </w:rPr>
          <w:t>here</w:t>
        </w:r>
      </w:hyperlink>
      <w:r w:rsidRPr="00E00698">
        <w:rPr>
          <w:color w:val="2F5496" w:themeColor="accent1" w:themeShade="BF"/>
        </w:rPr>
        <w:t xml:space="preserve"> for other ways </w:t>
      </w:r>
      <w:r w:rsidRPr="00E00698">
        <w:rPr>
          <w:b/>
          <w:bCs/>
          <w:color w:val="2F5496" w:themeColor="accent1" w:themeShade="BF"/>
        </w:rPr>
        <w:t>of reducing your water costs.</w:t>
      </w:r>
    </w:p>
    <w:p w:rsidRPr="00745AD3" w:rsidR="00F22083" w:rsidP="00F22083" w:rsidRDefault="00F22083" w14:paraId="0EDA219C" w14:textId="77777777">
      <w:pPr>
        <w:rPr>
          <w:b/>
          <w:bCs/>
          <w:color w:val="2F5496" w:themeColor="accent1" w:themeShade="BF"/>
        </w:rPr>
      </w:pPr>
    </w:p>
    <w:p w:rsidRPr="00745AD3" w:rsidR="00F22083" w:rsidP="00E00698" w:rsidRDefault="00F22083" w14:paraId="2A91D185" w14:textId="6878F40E">
      <w:pPr>
        <w:jc w:val="center"/>
        <w:rPr>
          <w:b/>
          <w:bCs/>
          <w:color w:val="2F5496" w:themeColor="accent1" w:themeShade="BF"/>
        </w:rPr>
      </w:pPr>
      <w:r w:rsidRPr="00745AD3">
        <w:rPr>
          <w:b/>
          <w:bCs/>
          <w:color w:val="2F5496" w:themeColor="accent1" w:themeShade="BF"/>
        </w:rPr>
        <w:t>Landline, TV, Internet and Mobiles</w:t>
      </w:r>
    </w:p>
    <w:p w:rsidRPr="00745AD3" w:rsidR="00F22083" w:rsidP="00F22083" w:rsidRDefault="00F22083" w14:paraId="5326E456" w14:textId="77777777">
      <w:pPr>
        <w:rPr>
          <w:b/>
          <w:bCs/>
          <w:color w:val="2F5496" w:themeColor="accent1" w:themeShade="BF"/>
        </w:rPr>
      </w:pPr>
    </w:p>
    <w:p w:rsidRPr="00E00698" w:rsidR="00F22083" w:rsidP="00E00698" w:rsidRDefault="00F22083" w14:paraId="371FB109" w14:textId="610427EC">
      <w:pPr>
        <w:pStyle w:val="ListParagraph"/>
        <w:numPr>
          <w:ilvl w:val="0"/>
          <w:numId w:val="9"/>
        </w:numPr>
        <w:rPr>
          <w:color w:val="2F5496" w:themeColor="accent1" w:themeShade="BF"/>
        </w:rPr>
      </w:pPr>
      <w:r w:rsidRPr="00E00698">
        <w:rPr>
          <w:color w:val="2F5496" w:themeColor="accent1" w:themeShade="BF"/>
        </w:rPr>
        <w:t xml:space="preserve">Can you </w:t>
      </w:r>
      <w:r w:rsidRPr="00E00698">
        <w:rPr>
          <w:b/>
          <w:bCs/>
          <w:color w:val="2F5496" w:themeColor="accent1" w:themeShade="BF"/>
        </w:rPr>
        <w:t>switch</w:t>
      </w:r>
      <w:r w:rsidRPr="00E00698">
        <w:rPr>
          <w:color w:val="2F5496" w:themeColor="accent1" w:themeShade="BF"/>
        </w:rPr>
        <w:t xml:space="preserve"> your telephone, TV, internet or mobile provider for a better deal?  See </w:t>
      </w:r>
    </w:p>
    <w:p w:rsidRPr="00E00698" w:rsidR="00F22083" w:rsidP="00E00698" w:rsidRDefault="00F22083" w14:paraId="79D8B354" w14:textId="6723A0B6">
      <w:pPr>
        <w:pStyle w:val="ListParagraph"/>
        <w:rPr>
          <w:color w:val="2F5496" w:themeColor="accent1" w:themeShade="BF"/>
        </w:rPr>
      </w:pPr>
      <w:r w:rsidRPr="00E00698">
        <w:rPr>
          <w:color w:val="2F5496" w:themeColor="accent1" w:themeShade="BF"/>
        </w:rPr>
        <w:t xml:space="preserve">information </w:t>
      </w:r>
      <w:hyperlink w:history="1" r:id="rId42">
        <w:r w:rsidRPr="00E00698">
          <w:rPr>
            <w:rStyle w:val="Hyperlink"/>
            <w:color w:val="2F5496" w:themeColor="accent1" w:themeShade="BF"/>
          </w:rPr>
          <w:t>here</w:t>
        </w:r>
      </w:hyperlink>
      <w:r w:rsidRPr="00E00698">
        <w:rPr>
          <w:color w:val="2F5496" w:themeColor="accent1" w:themeShade="BF"/>
        </w:rPr>
        <w:t xml:space="preserve"> on what to think about before changing your provider.  </w:t>
      </w:r>
    </w:p>
    <w:p w:rsidRPr="00745AD3" w:rsidR="00F22083" w:rsidP="00E00698" w:rsidRDefault="00F22083" w14:paraId="55D77851" w14:textId="32A0E926">
      <w:pPr>
        <w:ind w:firstLine="60"/>
        <w:rPr>
          <w:color w:val="2F5496" w:themeColor="accent1" w:themeShade="BF"/>
        </w:rPr>
      </w:pPr>
    </w:p>
    <w:p w:rsidRPr="00E00698" w:rsidR="00F22083" w:rsidP="00E00698" w:rsidRDefault="00F22083" w14:paraId="462F914B" w14:textId="2B1DF1C5">
      <w:pPr>
        <w:pStyle w:val="ListParagraph"/>
        <w:numPr>
          <w:ilvl w:val="0"/>
          <w:numId w:val="9"/>
        </w:numPr>
        <w:rPr>
          <w:color w:val="2F5496" w:themeColor="accent1" w:themeShade="BF"/>
        </w:rPr>
      </w:pPr>
      <w:r w:rsidRPr="00E00698">
        <w:rPr>
          <w:color w:val="2F5496" w:themeColor="accent1" w:themeShade="BF"/>
        </w:rPr>
        <w:t xml:space="preserve">You may be eligible for cheaper </w:t>
      </w:r>
      <w:r w:rsidRPr="00E00698">
        <w:rPr>
          <w:b/>
          <w:bCs/>
          <w:color w:val="2F5496" w:themeColor="accent1" w:themeShade="BF"/>
        </w:rPr>
        <w:t>social tariffs</w:t>
      </w:r>
      <w:r w:rsidRPr="00E00698">
        <w:rPr>
          <w:color w:val="2F5496" w:themeColor="accent1" w:themeShade="BF"/>
        </w:rPr>
        <w:t xml:space="preserve"> for your broadband and telephone line. </w:t>
      </w:r>
    </w:p>
    <w:p w:rsidRPr="00E00698" w:rsidR="00F22083" w:rsidP="00E00698" w:rsidRDefault="00F22083" w14:paraId="29E5CA3B" w14:textId="4F45959F">
      <w:pPr>
        <w:pStyle w:val="ListParagraph"/>
        <w:rPr>
          <w:b/>
          <w:bCs/>
          <w:color w:val="2F5496" w:themeColor="accent1" w:themeShade="BF"/>
        </w:rPr>
      </w:pPr>
      <w:r w:rsidRPr="00E00698">
        <w:rPr>
          <w:color w:val="2F5496" w:themeColor="accent1" w:themeShade="BF"/>
        </w:rPr>
        <w:t xml:space="preserve">Information </w:t>
      </w:r>
      <w:hyperlink w:history="1" r:id="rId43">
        <w:r w:rsidRPr="00E00698">
          <w:rPr>
            <w:rStyle w:val="Hyperlink"/>
            <w:color w:val="2F5496" w:themeColor="accent1" w:themeShade="BF"/>
          </w:rPr>
          <w:t>here</w:t>
        </w:r>
      </w:hyperlink>
      <w:r w:rsidRPr="00E00698">
        <w:rPr>
          <w:color w:val="2F5496" w:themeColor="accent1" w:themeShade="BF"/>
        </w:rPr>
        <w:t>. If you are a jobseeker</w:t>
      </w:r>
      <w:r w:rsidRPr="00E00698" w:rsidR="0061178A">
        <w:rPr>
          <w:color w:val="2F5496" w:themeColor="accent1" w:themeShade="BF"/>
        </w:rPr>
        <w:t>,</w:t>
      </w:r>
      <w:r w:rsidRPr="00E00698">
        <w:rPr>
          <w:color w:val="2F5496" w:themeColor="accent1" w:themeShade="BF"/>
        </w:rPr>
        <w:t xml:space="preserve"> you may be eligible for the </w:t>
      </w:r>
      <w:r w:rsidRPr="00E00698">
        <w:rPr>
          <w:b/>
          <w:bCs/>
          <w:color w:val="2F5496" w:themeColor="accent1" w:themeShade="BF"/>
        </w:rPr>
        <w:t xml:space="preserve">Job Centre Flexible </w:t>
      </w:r>
    </w:p>
    <w:p w:rsidRPr="00E00698" w:rsidR="00F22083" w:rsidP="00817C74" w:rsidRDefault="00F22083" w14:paraId="6F8C070F" w14:textId="2C34BC97">
      <w:pPr>
        <w:pStyle w:val="ListParagraph"/>
        <w:rPr>
          <w:color w:val="2F5496" w:themeColor="accent1" w:themeShade="BF"/>
        </w:rPr>
      </w:pPr>
      <w:r w:rsidRPr="00E00698">
        <w:rPr>
          <w:b/>
          <w:bCs/>
          <w:color w:val="2F5496" w:themeColor="accent1" w:themeShade="BF"/>
        </w:rPr>
        <w:t>Support Fund,</w:t>
      </w:r>
      <w:r w:rsidRPr="00E00698">
        <w:rPr>
          <w:color w:val="2F5496" w:themeColor="accent1" w:themeShade="BF"/>
        </w:rPr>
        <w:t xml:space="preserve"> information </w:t>
      </w:r>
      <w:hyperlink w:history="1" r:id="rId44">
        <w:r w:rsidRPr="00E00698">
          <w:rPr>
            <w:rStyle w:val="Hyperlink"/>
            <w:color w:val="2F5496" w:themeColor="accent1" w:themeShade="BF"/>
          </w:rPr>
          <w:t>here.</w:t>
        </w:r>
      </w:hyperlink>
      <w:r w:rsidRPr="00E00698">
        <w:rPr>
          <w:color w:val="2F5496" w:themeColor="accent1" w:themeShade="BF"/>
        </w:rPr>
        <w:t xml:space="preserve">  </w:t>
      </w:r>
    </w:p>
    <w:p w:rsidRPr="00745AD3" w:rsidR="00F22083" w:rsidP="00817C74" w:rsidRDefault="00F22083" w14:paraId="69F7AB2E" w14:textId="42FCCF5F">
      <w:pPr>
        <w:jc w:val="center"/>
        <w:rPr>
          <w:b/>
          <w:bCs/>
          <w:color w:val="2F5496" w:themeColor="accent1" w:themeShade="BF"/>
        </w:rPr>
      </w:pPr>
      <w:r w:rsidRPr="00745AD3">
        <w:rPr>
          <w:b/>
          <w:bCs/>
          <w:color w:val="2F5496" w:themeColor="accent1" w:themeShade="BF"/>
        </w:rPr>
        <w:lastRenderedPageBreak/>
        <w:t>Health Costs</w:t>
      </w:r>
    </w:p>
    <w:p w:rsidRPr="00745AD3" w:rsidR="00782275" w:rsidP="00F22083" w:rsidRDefault="00782275" w14:paraId="5F49E82C" w14:textId="77777777">
      <w:pPr>
        <w:rPr>
          <w:b/>
          <w:bCs/>
          <w:color w:val="2F5496" w:themeColor="accent1" w:themeShade="BF"/>
        </w:rPr>
      </w:pPr>
    </w:p>
    <w:p w:rsidRPr="00817C74" w:rsidR="00F22083" w:rsidP="00817C74" w:rsidRDefault="00F22083" w14:paraId="5D6EF0BB" w14:textId="4DE43EBA">
      <w:pPr>
        <w:pStyle w:val="ListParagraph"/>
        <w:numPr>
          <w:ilvl w:val="0"/>
          <w:numId w:val="9"/>
        </w:numPr>
        <w:rPr>
          <w:color w:val="2F5496" w:themeColor="accent1" w:themeShade="BF"/>
        </w:rPr>
      </w:pPr>
      <w:r w:rsidRPr="00817C74">
        <w:rPr>
          <w:color w:val="2F5496" w:themeColor="accent1" w:themeShade="BF"/>
        </w:rPr>
        <w:t xml:space="preserve">Are you able to claim any </w:t>
      </w:r>
      <w:r w:rsidRPr="00817C74">
        <w:rPr>
          <w:b/>
          <w:bCs/>
          <w:color w:val="2F5496" w:themeColor="accent1" w:themeShade="BF"/>
        </w:rPr>
        <w:t>help with health costs</w:t>
      </w:r>
      <w:r w:rsidRPr="00817C74">
        <w:rPr>
          <w:color w:val="2F5496" w:themeColor="accent1" w:themeShade="BF"/>
        </w:rPr>
        <w:t xml:space="preserve"> including optical, dentist and travel to </w:t>
      </w:r>
    </w:p>
    <w:p w:rsidRPr="00817C74" w:rsidR="00F22083" w:rsidP="00817C74" w:rsidRDefault="00DC3679" w14:paraId="04161ACB" w14:textId="71422C9E">
      <w:pPr>
        <w:pStyle w:val="ListParagraph"/>
        <w:rPr>
          <w:color w:val="2F5496" w:themeColor="accent1" w:themeShade="BF"/>
        </w:rPr>
      </w:pPr>
      <w:r w:rsidRPr="00817C74">
        <w:rPr>
          <w:color w:val="2F5496" w:themeColor="accent1" w:themeShade="BF"/>
        </w:rPr>
        <w:t>H</w:t>
      </w:r>
      <w:r w:rsidRPr="00817C74" w:rsidR="00F22083">
        <w:rPr>
          <w:color w:val="2F5496" w:themeColor="accent1" w:themeShade="BF"/>
        </w:rPr>
        <w:t>ospital</w:t>
      </w:r>
      <w:r w:rsidRPr="00817C74">
        <w:rPr>
          <w:color w:val="2F5496" w:themeColor="accent1" w:themeShade="BF"/>
        </w:rPr>
        <w:t xml:space="preserve">- </w:t>
      </w:r>
      <w:r w:rsidRPr="00817C74" w:rsidR="00F22083">
        <w:rPr>
          <w:color w:val="2F5496" w:themeColor="accent1" w:themeShade="BF"/>
        </w:rPr>
        <w:t xml:space="preserve">see </w:t>
      </w:r>
      <w:hyperlink w:history="1" r:id="rId45">
        <w:r w:rsidRPr="00817C74" w:rsidR="00F22083">
          <w:rPr>
            <w:rStyle w:val="Hyperlink"/>
            <w:color w:val="2F5496" w:themeColor="accent1" w:themeShade="BF"/>
          </w:rPr>
          <w:t>here</w:t>
        </w:r>
      </w:hyperlink>
      <w:r w:rsidRPr="00817C74" w:rsidR="00F22083">
        <w:rPr>
          <w:color w:val="2F5496" w:themeColor="accent1" w:themeShade="BF"/>
        </w:rPr>
        <w:t xml:space="preserve">. </w:t>
      </w:r>
    </w:p>
    <w:p w:rsidRPr="00745AD3" w:rsidR="00DC3679" w:rsidP="00F22083" w:rsidRDefault="00DC3679" w14:paraId="10119EDD" w14:textId="77777777">
      <w:pPr>
        <w:rPr>
          <w:color w:val="2F5496" w:themeColor="accent1" w:themeShade="BF"/>
        </w:rPr>
      </w:pPr>
    </w:p>
    <w:p w:rsidRPr="00745AD3" w:rsidR="00F22083" w:rsidP="00817C74" w:rsidRDefault="00F22083" w14:paraId="5F0E7D97" w14:textId="19D9FCBB">
      <w:pPr>
        <w:jc w:val="center"/>
        <w:rPr>
          <w:b/>
          <w:bCs/>
          <w:color w:val="2F5496" w:themeColor="accent1" w:themeShade="BF"/>
        </w:rPr>
      </w:pPr>
      <w:r w:rsidRPr="00745AD3">
        <w:rPr>
          <w:b/>
          <w:bCs/>
          <w:color w:val="2F5496" w:themeColor="accent1" w:themeShade="BF"/>
        </w:rPr>
        <w:t>Children</w:t>
      </w:r>
    </w:p>
    <w:p w:rsidRPr="00745AD3" w:rsidR="00DC3679" w:rsidP="00F22083" w:rsidRDefault="00DC3679" w14:paraId="28551979" w14:textId="77777777">
      <w:pPr>
        <w:rPr>
          <w:rFonts w:ascii="Segoe UI Symbol" w:hAnsi="Segoe UI Symbol" w:cs="Segoe UI Symbol"/>
          <w:color w:val="2F5496" w:themeColor="accent1" w:themeShade="BF"/>
        </w:rPr>
      </w:pPr>
    </w:p>
    <w:p w:rsidRPr="00817C74" w:rsidR="00F22083" w:rsidP="00817C74" w:rsidRDefault="00F22083" w14:paraId="49F4EB43" w14:textId="157AEFFA">
      <w:pPr>
        <w:pStyle w:val="ListParagraph"/>
        <w:numPr>
          <w:ilvl w:val="0"/>
          <w:numId w:val="9"/>
        </w:numPr>
        <w:rPr>
          <w:color w:val="2F5496" w:themeColor="accent1" w:themeShade="BF"/>
        </w:rPr>
      </w:pPr>
      <w:r w:rsidRPr="00817C74">
        <w:rPr>
          <w:color w:val="2F5496" w:themeColor="accent1" w:themeShade="BF"/>
        </w:rPr>
        <w:t xml:space="preserve">If you are expecting your first child or multiple birth and are on means tested benefits you </w:t>
      </w:r>
    </w:p>
    <w:p w:rsidRPr="00817C74" w:rsidR="00F22083" w:rsidP="00817C74" w:rsidRDefault="00F22083" w14:paraId="53F24846" w14:textId="349839EF">
      <w:pPr>
        <w:pStyle w:val="ListParagraph"/>
        <w:rPr>
          <w:color w:val="2F5496" w:themeColor="accent1" w:themeShade="BF"/>
        </w:rPr>
      </w:pPr>
      <w:r w:rsidRPr="00817C74">
        <w:rPr>
          <w:color w:val="2F5496" w:themeColor="accent1" w:themeShade="BF"/>
        </w:rPr>
        <w:t xml:space="preserve">may be eligible for a £500 </w:t>
      </w:r>
      <w:r w:rsidRPr="00817C74">
        <w:rPr>
          <w:b/>
          <w:bCs/>
          <w:color w:val="2F5496" w:themeColor="accent1" w:themeShade="BF"/>
        </w:rPr>
        <w:t>Sure Start Maternity Grant</w:t>
      </w:r>
      <w:r w:rsidRPr="00817C74">
        <w:rPr>
          <w:color w:val="2F5496" w:themeColor="accent1" w:themeShade="BF"/>
        </w:rPr>
        <w:t xml:space="preserve">. You can check </w:t>
      </w:r>
      <w:hyperlink w:history="1" r:id="rId46">
        <w:r w:rsidRPr="00817C74">
          <w:rPr>
            <w:rStyle w:val="Hyperlink"/>
            <w:color w:val="2F5496" w:themeColor="accent1" w:themeShade="BF"/>
          </w:rPr>
          <w:t>here.</w:t>
        </w:r>
      </w:hyperlink>
      <w:r w:rsidRPr="00817C74">
        <w:rPr>
          <w:color w:val="2F5496" w:themeColor="accent1" w:themeShade="BF"/>
        </w:rPr>
        <w:t xml:space="preserve"> </w:t>
      </w:r>
    </w:p>
    <w:p w:rsidRPr="00745AD3" w:rsidR="00DC3679" w:rsidP="00F22083" w:rsidRDefault="00DC3679" w14:paraId="6B5D007C" w14:textId="77777777">
      <w:pPr>
        <w:rPr>
          <w:rFonts w:ascii="Segoe UI Symbol" w:hAnsi="Segoe UI Symbol" w:cs="Segoe UI Symbol"/>
          <w:color w:val="2F5496" w:themeColor="accent1" w:themeShade="BF"/>
        </w:rPr>
      </w:pPr>
    </w:p>
    <w:p w:rsidRPr="00817C74" w:rsidR="00F22083" w:rsidP="00817C74" w:rsidRDefault="00F22083" w14:paraId="10CB8498" w14:textId="33735A53">
      <w:pPr>
        <w:pStyle w:val="ListParagraph"/>
        <w:numPr>
          <w:ilvl w:val="0"/>
          <w:numId w:val="9"/>
        </w:numPr>
        <w:rPr>
          <w:color w:val="2F5496" w:themeColor="accent1" w:themeShade="BF"/>
        </w:rPr>
      </w:pPr>
      <w:r w:rsidRPr="00817C74">
        <w:rPr>
          <w:color w:val="2F5496" w:themeColor="accent1" w:themeShade="BF"/>
        </w:rPr>
        <w:t xml:space="preserve">You may be able to get </w:t>
      </w:r>
      <w:r w:rsidRPr="00817C74">
        <w:rPr>
          <w:b/>
          <w:bCs/>
          <w:color w:val="2F5496" w:themeColor="accent1" w:themeShade="BF"/>
        </w:rPr>
        <w:t>Healthy Start Vouchers</w:t>
      </w:r>
      <w:r w:rsidRPr="00817C74">
        <w:rPr>
          <w:color w:val="2F5496" w:themeColor="accent1" w:themeShade="BF"/>
        </w:rPr>
        <w:t xml:space="preserve"> if you are pregnant and/or have children </w:t>
      </w:r>
    </w:p>
    <w:p w:rsidRPr="00817C74" w:rsidR="00F22083" w:rsidP="00817C74" w:rsidRDefault="00F22083" w14:paraId="6AAA628E" w14:textId="7FF8B434">
      <w:pPr>
        <w:pStyle w:val="ListParagraph"/>
        <w:rPr>
          <w:color w:val="2F5496" w:themeColor="accent1" w:themeShade="BF"/>
        </w:rPr>
      </w:pPr>
      <w:r w:rsidRPr="00817C74">
        <w:rPr>
          <w:color w:val="2F5496" w:themeColor="accent1" w:themeShade="BF"/>
        </w:rPr>
        <w:t xml:space="preserve">4 years or younger. Check </w:t>
      </w:r>
      <w:hyperlink w:history="1" r:id="rId47">
        <w:r w:rsidRPr="00817C74">
          <w:rPr>
            <w:rStyle w:val="Hyperlink"/>
            <w:color w:val="2F5496" w:themeColor="accent1" w:themeShade="BF"/>
          </w:rPr>
          <w:t>here.</w:t>
        </w:r>
      </w:hyperlink>
      <w:r w:rsidRPr="00817C74">
        <w:rPr>
          <w:color w:val="2F5496" w:themeColor="accent1" w:themeShade="BF"/>
        </w:rPr>
        <w:t xml:space="preserve"> </w:t>
      </w:r>
    </w:p>
    <w:p w:rsidRPr="00745AD3" w:rsidR="00DC3679" w:rsidP="00F22083" w:rsidRDefault="00DC3679" w14:paraId="69A088FC" w14:textId="77777777">
      <w:pPr>
        <w:rPr>
          <w:rFonts w:ascii="Segoe UI Symbol" w:hAnsi="Segoe UI Symbol" w:cs="Segoe UI Symbol"/>
          <w:color w:val="2F5496" w:themeColor="accent1" w:themeShade="BF"/>
        </w:rPr>
      </w:pPr>
    </w:p>
    <w:p w:rsidRPr="00817C74" w:rsidR="00F22083" w:rsidP="00817C74" w:rsidRDefault="00F22083" w14:paraId="2593C94A" w14:textId="741F2377">
      <w:pPr>
        <w:pStyle w:val="ListParagraph"/>
        <w:numPr>
          <w:ilvl w:val="0"/>
          <w:numId w:val="9"/>
        </w:numPr>
        <w:rPr>
          <w:color w:val="2F5496" w:themeColor="accent1" w:themeShade="BF"/>
        </w:rPr>
      </w:pPr>
      <w:r w:rsidRPr="00817C74">
        <w:rPr>
          <w:b/>
          <w:bCs/>
          <w:color w:val="2F5496" w:themeColor="accent1" w:themeShade="BF"/>
        </w:rPr>
        <w:t>Free school meals</w:t>
      </w:r>
      <w:r w:rsidRPr="00817C74">
        <w:rPr>
          <w:color w:val="2F5496" w:themeColor="accent1" w:themeShade="BF"/>
        </w:rPr>
        <w:t xml:space="preserve"> for all Year 1 &amp; 2 in Camden. For Year 3 or above if you are on means </w:t>
      </w:r>
    </w:p>
    <w:p w:rsidRPr="00817C74" w:rsidR="00F22083" w:rsidP="00817C74" w:rsidRDefault="00F22083" w14:paraId="319DDE58" w14:textId="04B6F4EF">
      <w:pPr>
        <w:pStyle w:val="ListParagraph"/>
        <w:rPr>
          <w:color w:val="2F5496" w:themeColor="accent1" w:themeShade="BF"/>
        </w:rPr>
      </w:pPr>
      <w:r w:rsidRPr="00817C74">
        <w:rPr>
          <w:color w:val="2F5496" w:themeColor="accent1" w:themeShade="BF"/>
        </w:rPr>
        <w:t xml:space="preserve">tested benefits (dependent on your income). See </w:t>
      </w:r>
      <w:hyperlink w:history="1" r:id="rId48">
        <w:r w:rsidRPr="00817C74">
          <w:rPr>
            <w:rStyle w:val="Hyperlink"/>
            <w:color w:val="2F5496" w:themeColor="accent1" w:themeShade="BF"/>
          </w:rPr>
          <w:t>here</w:t>
        </w:r>
      </w:hyperlink>
      <w:r w:rsidRPr="00817C74">
        <w:rPr>
          <w:color w:val="2F5496" w:themeColor="accent1" w:themeShade="BF"/>
        </w:rPr>
        <w:t xml:space="preserve">. </w:t>
      </w:r>
    </w:p>
    <w:p w:rsidRPr="00745AD3" w:rsidR="00DC3679" w:rsidP="00F22083" w:rsidRDefault="00DC3679" w14:paraId="6DBD9BED" w14:textId="77777777">
      <w:pPr>
        <w:rPr>
          <w:color w:val="2F5496" w:themeColor="accent1" w:themeShade="BF"/>
        </w:rPr>
      </w:pPr>
    </w:p>
    <w:p w:rsidRPr="00745AD3" w:rsidR="00F22083" w:rsidP="00C8570D" w:rsidRDefault="00F22083" w14:paraId="1067B43B" w14:textId="667DE6D7">
      <w:pPr>
        <w:jc w:val="center"/>
        <w:rPr>
          <w:b/>
          <w:bCs/>
          <w:color w:val="2F5496" w:themeColor="accent1" w:themeShade="BF"/>
        </w:rPr>
      </w:pPr>
      <w:r w:rsidRPr="00745AD3">
        <w:rPr>
          <w:b/>
          <w:bCs/>
          <w:color w:val="2F5496" w:themeColor="accent1" w:themeShade="BF"/>
        </w:rPr>
        <w:t>Travel</w:t>
      </w:r>
    </w:p>
    <w:p w:rsidRPr="00745AD3" w:rsidR="00300340" w:rsidP="00F22083" w:rsidRDefault="00300340" w14:paraId="5B2648C8" w14:textId="77777777">
      <w:pPr>
        <w:rPr>
          <w:b/>
          <w:bCs/>
          <w:color w:val="2F5496" w:themeColor="accent1" w:themeShade="BF"/>
        </w:rPr>
      </w:pPr>
    </w:p>
    <w:p w:rsidRPr="00C8570D" w:rsidR="00F22083" w:rsidP="00C8570D" w:rsidRDefault="00F22083" w14:paraId="757A023D" w14:textId="74AD3B9F">
      <w:pPr>
        <w:pStyle w:val="ListParagraph"/>
        <w:numPr>
          <w:ilvl w:val="0"/>
          <w:numId w:val="9"/>
        </w:numPr>
        <w:rPr>
          <w:color w:val="2F5496" w:themeColor="accent1" w:themeShade="BF"/>
        </w:rPr>
      </w:pPr>
      <w:r w:rsidRPr="00C8570D">
        <w:rPr>
          <w:color w:val="2F5496" w:themeColor="accent1" w:themeShade="BF"/>
        </w:rPr>
        <w:t xml:space="preserve">Are you eligible for </w:t>
      </w:r>
      <w:r w:rsidRPr="00C8570D">
        <w:rPr>
          <w:b/>
          <w:bCs/>
          <w:color w:val="2F5496" w:themeColor="accent1" w:themeShade="BF"/>
        </w:rPr>
        <w:t>discounts</w:t>
      </w:r>
      <w:r w:rsidRPr="00C8570D">
        <w:rPr>
          <w:color w:val="2F5496" w:themeColor="accent1" w:themeShade="BF"/>
        </w:rPr>
        <w:t xml:space="preserve"> on </w:t>
      </w:r>
      <w:r w:rsidRPr="00C8570D">
        <w:rPr>
          <w:b/>
          <w:bCs/>
          <w:color w:val="2F5496" w:themeColor="accent1" w:themeShade="BF"/>
        </w:rPr>
        <w:t>TfL</w:t>
      </w:r>
      <w:r w:rsidRPr="00C8570D">
        <w:rPr>
          <w:color w:val="2F5496" w:themeColor="accent1" w:themeShade="BF"/>
        </w:rPr>
        <w:t xml:space="preserve"> public transport? Eg over 60, Disabled, Student, </w:t>
      </w:r>
    </w:p>
    <w:p w:rsidRPr="00C8570D" w:rsidR="00F22083" w:rsidP="00C8570D" w:rsidRDefault="00F22083" w14:paraId="64B4D0F3" w14:textId="48FC7F79">
      <w:pPr>
        <w:pStyle w:val="ListParagraph"/>
        <w:rPr>
          <w:color w:val="2F5496" w:themeColor="accent1" w:themeShade="BF"/>
        </w:rPr>
      </w:pPr>
      <w:r w:rsidRPr="00C8570D">
        <w:rPr>
          <w:color w:val="2F5496" w:themeColor="accent1" w:themeShade="BF"/>
        </w:rPr>
        <w:t xml:space="preserve">Apprentice, Jobseeker. Information </w:t>
      </w:r>
      <w:hyperlink w:history="1" r:id="rId49">
        <w:r w:rsidRPr="00C8570D">
          <w:rPr>
            <w:rStyle w:val="Hyperlink"/>
            <w:color w:val="2F5496" w:themeColor="accent1" w:themeShade="BF"/>
          </w:rPr>
          <w:t>here</w:t>
        </w:r>
      </w:hyperlink>
      <w:r w:rsidRPr="00C8570D">
        <w:rPr>
          <w:color w:val="2F5496" w:themeColor="accent1" w:themeShade="BF"/>
        </w:rPr>
        <w:t xml:space="preserve">. </w:t>
      </w:r>
    </w:p>
    <w:p w:rsidRPr="00745AD3" w:rsidR="00505B84" w:rsidP="00F22083" w:rsidRDefault="00505B84" w14:paraId="44AC8621" w14:textId="77777777">
      <w:pPr>
        <w:rPr>
          <w:color w:val="2F5496" w:themeColor="accent1" w:themeShade="BF"/>
        </w:rPr>
      </w:pPr>
    </w:p>
    <w:p w:rsidRPr="00C8570D" w:rsidR="00F22083" w:rsidP="00C8570D" w:rsidRDefault="00F22083" w14:paraId="07C0DE9C" w14:textId="72FC18F8">
      <w:pPr>
        <w:pStyle w:val="ListParagraph"/>
        <w:numPr>
          <w:ilvl w:val="0"/>
          <w:numId w:val="9"/>
        </w:numPr>
        <w:rPr>
          <w:color w:val="2F5496" w:themeColor="accent1" w:themeShade="BF"/>
        </w:rPr>
      </w:pPr>
      <w:r w:rsidRPr="00C8570D">
        <w:rPr>
          <w:color w:val="2F5496" w:themeColor="accent1" w:themeShade="BF"/>
        </w:rPr>
        <w:t xml:space="preserve">If you have a </w:t>
      </w:r>
      <w:r w:rsidRPr="00C8570D" w:rsidR="00E20161">
        <w:rPr>
          <w:b/>
          <w:bCs/>
          <w:color w:val="2F5496" w:themeColor="accent1" w:themeShade="BF"/>
        </w:rPr>
        <w:t>disability</w:t>
      </w:r>
      <w:r w:rsidRPr="00C8570D" w:rsidR="00E20161">
        <w:rPr>
          <w:color w:val="2F5496" w:themeColor="accent1" w:themeShade="BF"/>
        </w:rPr>
        <w:t>,</w:t>
      </w:r>
      <w:r w:rsidRPr="00C8570D">
        <w:rPr>
          <w:color w:val="2F5496" w:themeColor="accent1" w:themeShade="BF"/>
        </w:rPr>
        <w:t xml:space="preserve"> you may be able to </w:t>
      </w:r>
      <w:r w:rsidRPr="00C8570D">
        <w:rPr>
          <w:b/>
          <w:bCs/>
          <w:color w:val="2F5496" w:themeColor="accent1" w:themeShade="BF"/>
        </w:rPr>
        <w:t>reduce travel and parking</w:t>
      </w:r>
      <w:r w:rsidRPr="00C8570D">
        <w:rPr>
          <w:color w:val="2F5496" w:themeColor="accent1" w:themeShade="BF"/>
        </w:rPr>
        <w:t xml:space="preserve"> costs. See </w:t>
      </w:r>
      <w:hyperlink w:history="1" r:id="rId50">
        <w:r w:rsidRPr="00C8570D">
          <w:rPr>
            <w:rStyle w:val="Hyperlink"/>
            <w:color w:val="2F5496" w:themeColor="accent1" w:themeShade="BF"/>
          </w:rPr>
          <w:t>here</w:t>
        </w:r>
      </w:hyperlink>
      <w:r w:rsidRPr="00C8570D">
        <w:rPr>
          <w:color w:val="2F5496" w:themeColor="accent1" w:themeShade="BF"/>
        </w:rPr>
        <w:t xml:space="preserve">. </w:t>
      </w:r>
    </w:p>
    <w:p w:rsidRPr="00745AD3" w:rsidR="00505B84" w:rsidP="00F22083" w:rsidRDefault="00505B84" w14:paraId="5F911C4C" w14:textId="77777777">
      <w:pPr>
        <w:rPr>
          <w:color w:val="2F5496" w:themeColor="accent1" w:themeShade="BF"/>
        </w:rPr>
      </w:pPr>
    </w:p>
    <w:p w:rsidRPr="00C8570D" w:rsidR="00F22083" w:rsidP="00C8570D" w:rsidRDefault="00F22083" w14:paraId="0D28C278" w14:textId="79598E89">
      <w:pPr>
        <w:pStyle w:val="ListParagraph"/>
        <w:numPr>
          <w:ilvl w:val="0"/>
          <w:numId w:val="9"/>
        </w:numPr>
        <w:rPr>
          <w:color w:val="2F5496" w:themeColor="accent1" w:themeShade="BF"/>
        </w:rPr>
      </w:pPr>
      <w:r w:rsidRPr="00C8570D">
        <w:rPr>
          <w:color w:val="2F5496" w:themeColor="accent1" w:themeShade="BF"/>
        </w:rPr>
        <w:t xml:space="preserve">There are other ways you can </w:t>
      </w:r>
      <w:r w:rsidRPr="00C8570D">
        <w:rPr>
          <w:b/>
          <w:bCs/>
          <w:color w:val="2F5496" w:themeColor="accent1" w:themeShade="BF"/>
        </w:rPr>
        <w:t>reduce</w:t>
      </w:r>
      <w:r w:rsidRPr="00C8570D">
        <w:rPr>
          <w:color w:val="2F5496" w:themeColor="accent1" w:themeShade="BF"/>
        </w:rPr>
        <w:t xml:space="preserve"> your travel costs</w:t>
      </w:r>
      <w:r w:rsidRPr="00C8570D" w:rsidR="003A4E0A">
        <w:rPr>
          <w:color w:val="2F5496" w:themeColor="accent1" w:themeShade="BF"/>
        </w:rPr>
        <w:t xml:space="preserve">- see </w:t>
      </w:r>
      <w:hyperlink w:history="1" r:id="rId51">
        <w:r w:rsidRPr="00C8570D" w:rsidR="003A4E0A">
          <w:rPr>
            <w:rStyle w:val="Hyperlink"/>
            <w:color w:val="2F5496" w:themeColor="accent1" w:themeShade="BF"/>
          </w:rPr>
          <w:t>here</w:t>
        </w:r>
      </w:hyperlink>
    </w:p>
    <w:p w:rsidRPr="00745AD3" w:rsidR="0065054B" w:rsidP="00F22083" w:rsidRDefault="0065054B" w14:paraId="4F3C0A95" w14:textId="77777777">
      <w:pPr>
        <w:rPr>
          <w:color w:val="2F5496" w:themeColor="accent1" w:themeShade="BF"/>
        </w:rPr>
      </w:pPr>
    </w:p>
    <w:p w:rsidRPr="00745AD3" w:rsidR="00F22083" w:rsidP="00C8570D" w:rsidRDefault="00F22083" w14:paraId="6FB9271E" w14:textId="182C6941">
      <w:pPr>
        <w:jc w:val="center"/>
        <w:rPr>
          <w:b/>
          <w:bCs/>
          <w:color w:val="2F5496" w:themeColor="accent1" w:themeShade="BF"/>
        </w:rPr>
      </w:pPr>
      <w:r w:rsidRPr="00745AD3">
        <w:rPr>
          <w:b/>
          <w:bCs/>
          <w:color w:val="2F5496" w:themeColor="accent1" w:themeShade="BF"/>
        </w:rPr>
        <w:t>Do you know where your money goes?</w:t>
      </w:r>
    </w:p>
    <w:p w:rsidRPr="00745AD3" w:rsidR="0065054B" w:rsidP="00F22083" w:rsidRDefault="0065054B" w14:paraId="2FF67730" w14:textId="77777777">
      <w:pPr>
        <w:rPr>
          <w:color w:val="2F5496" w:themeColor="accent1" w:themeShade="BF"/>
        </w:rPr>
      </w:pPr>
    </w:p>
    <w:p w:rsidRPr="00745AD3" w:rsidR="00F22083" w:rsidP="00F22083" w:rsidRDefault="00F22083" w14:paraId="2D1EAC93" w14:textId="66C26A9A">
      <w:pPr>
        <w:rPr>
          <w:color w:val="2F5496" w:themeColor="accent1" w:themeShade="BF"/>
        </w:rPr>
      </w:pPr>
      <w:r w:rsidRPr="00745AD3">
        <w:rPr>
          <w:color w:val="2F5496" w:themeColor="accent1" w:themeShade="BF"/>
        </w:rPr>
        <w:t xml:space="preserve">You can use our budgeting tool, on </w:t>
      </w:r>
      <w:r w:rsidRPr="00745AD3">
        <w:rPr>
          <w:b/>
          <w:bCs/>
          <w:color w:val="2F5496" w:themeColor="accent1" w:themeShade="BF"/>
        </w:rPr>
        <w:t>our website</w:t>
      </w:r>
      <w:r w:rsidRPr="00745AD3">
        <w:rPr>
          <w:color w:val="2F5496" w:themeColor="accent1" w:themeShade="BF"/>
        </w:rPr>
        <w:t xml:space="preserve"> </w:t>
      </w:r>
      <w:hyperlink w:history="1" r:id="rId52">
        <w:r w:rsidRPr="00745AD3">
          <w:rPr>
            <w:rStyle w:val="Hyperlink"/>
            <w:color w:val="2F5496" w:themeColor="accent1" w:themeShade="BF"/>
          </w:rPr>
          <w:t xml:space="preserve">here </w:t>
        </w:r>
      </w:hyperlink>
      <w:r w:rsidRPr="00745AD3">
        <w:rPr>
          <w:color w:val="2F5496" w:themeColor="accent1" w:themeShade="BF"/>
        </w:rPr>
        <w:t xml:space="preserve"> </w:t>
      </w:r>
    </w:p>
    <w:p w:rsidRPr="00745AD3" w:rsidR="0065054B" w:rsidP="00F22083" w:rsidRDefault="0065054B" w14:paraId="71EB955D" w14:textId="77777777">
      <w:pPr>
        <w:rPr>
          <w:color w:val="2F5496" w:themeColor="accent1" w:themeShade="BF"/>
        </w:rPr>
      </w:pPr>
    </w:p>
    <w:p w:rsidRPr="00745AD3" w:rsidR="00F22083" w:rsidP="00F22083" w:rsidRDefault="00F22083" w14:paraId="0CCF54DA" w14:textId="5BC03AEC">
      <w:pPr>
        <w:rPr>
          <w:color w:val="2F5496" w:themeColor="accent1" w:themeShade="BF"/>
        </w:rPr>
      </w:pPr>
      <w:r w:rsidRPr="00745AD3">
        <w:rPr>
          <w:color w:val="2F5496" w:themeColor="accent1" w:themeShade="BF"/>
        </w:rPr>
        <w:t xml:space="preserve">The </w:t>
      </w:r>
      <w:r w:rsidRPr="00745AD3">
        <w:rPr>
          <w:b/>
          <w:bCs/>
          <w:color w:val="2F5496" w:themeColor="accent1" w:themeShade="BF"/>
        </w:rPr>
        <w:t>Money Helper</w:t>
      </w:r>
      <w:r w:rsidRPr="00745AD3">
        <w:rPr>
          <w:color w:val="2F5496" w:themeColor="accent1" w:themeShade="BF"/>
        </w:rPr>
        <w:t xml:space="preserve"> website has a </w:t>
      </w:r>
      <w:r w:rsidRPr="00745AD3">
        <w:rPr>
          <w:b/>
          <w:bCs/>
          <w:color w:val="2F5496" w:themeColor="accent1" w:themeShade="BF"/>
        </w:rPr>
        <w:t>budget planner</w:t>
      </w:r>
      <w:r w:rsidRPr="00745AD3">
        <w:rPr>
          <w:color w:val="2F5496" w:themeColor="accent1" w:themeShade="BF"/>
        </w:rPr>
        <w:t xml:space="preserve">, </w:t>
      </w:r>
      <w:r w:rsidRPr="00745AD3">
        <w:rPr>
          <w:b/>
          <w:bCs/>
          <w:color w:val="2F5496" w:themeColor="accent1" w:themeShade="BF"/>
        </w:rPr>
        <w:t>budgeting guides</w:t>
      </w:r>
      <w:r w:rsidRPr="00745AD3">
        <w:rPr>
          <w:color w:val="2F5496" w:themeColor="accent1" w:themeShade="BF"/>
        </w:rPr>
        <w:t xml:space="preserve"> </w:t>
      </w:r>
      <w:r w:rsidRPr="00745AD3" w:rsidR="00350FB6">
        <w:rPr>
          <w:color w:val="2F5496" w:themeColor="accent1" w:themeShade="BF"/>
        </w:rPr>
        <w:t xml:space="preserve">(see </w:t>
      </w:r>
      <w:hyperlink w:history="1" r:id="rId53">
        <w:r w:rsidRPr="00745AD3" w:rsidR="00350FB6">
          <w:rPr>
            <w:rStyle w:val="Hyperlink"/>
            <w:color w:val="2F5496" w:themeColor="accent1" w:themeShade="BF"/>
          </w:rPr>
          <w:t>here</w:t>
        </w:r>
      </w:hyperlink>
      <w:r w:rsidRPr="00745AD3" w:rsidR="00350FB6">
        <w:rPr>
          <w:color w:val="2F5496" w:themeColor="accent1" w:themeShade="BF"/>
        </w:rPr>
        <w:t xml:space="preserve">) </w:t>
      </w:r>
      <w:r w:rsidRPr="00745AD3">
        <w:rPr>
          <w:color w:val="2F5496" w:themeColor="accent1" w:themeShade="BF"/>
        </w:rPr>
        <w:t xml:space="preserve">and </w:t>
      </w:r>
      <w:r w:rsidRPr="00745AD3">
        <w:rPr>
          <w:b/>
          <w:bCs/>
          <w:color w:val="2F5496" w:themeColor="accent1" w:themeShade="BF"/>
        </w:rPr>
        <w:t>calculators</w:t>
      </w:r>
      <w:r w:rsidRPr="00745AD3" w:rsidR="000C5756">
        <w:rPr>
          <w:color w:val="2F5496" w:themeColor="accent1" w:themeShade="BF"/>
        </w:rPr>
        <w:t xml:space="preserve"> (see </w:t>
      </w:r>
      <w:hyperlink w:history="1" r:id="rId54">
        <w:r w:rsidRPr="00745AD3" w:rsidR="000C5756">
          <w:rPr>
            <w:rStyle w:val="Hyperlink"/>
            <w:color w:val="2F5496" w:themeColor="accent1" w:themeShade="BF"/>
          </w:rPr>
          <w:t>here</w:t>
        </w:r>
      </w:hyperlink>
      <w:r w:rsidRPr="00745AD3" w:rsidR="000C5756">
        <w:rPr>
          <w:color w:val="2F5496" w:themeColor="accent1" w:themeShade="BF"/>
        </w:rPr>
        <w:t>).</w:t>
      </w:r>
    </w:p>
    <w:p w:rsidRPr="00745AD3" w:rsidR="00531BB2" w:rsidP="00F22083" w:rsidRDefault="00531BB2" w14:paraId="2EE85825" w14:textId="77777777">
      <w:pPr>
        <w:rPr>
          <w:color w:val="2F5496" w:themeColor="accent1" w:themeShade="BF"/>
        </w:rPr>
      </w:pPr>
    </w:p>
    <w:p w:rsidRPr="00745AD3" w:rsidR="00F22083" w:rsidP="00F22083" w:rsidRDefault="00F22083" w14:paraId="08F6F3AF" w14:textId="38FBE329">
      <w:pPr>
        <w:rPr>
          <w:color w:val="2F5496" w:themeColor="accent1" w:themeShade="BF"/>
        </w:rPr>
      </w:pPr>
      <w:r w:rsidRPr="00745AD3">
        <w:rPr>
          <w:b/>
          <w:bCs/>
          <w:color w:val="2F5496" w:themeColor="accent1" w:themeShade="BF"/>
        </w:rPr>
        <w:t xml:space="preserve">For further information and advice contact </w:t>
      </w:r>
      <w:r w:rsidRPr="00745AD3" w:rsidR="000F4351">
        <w:rPr>
          <w:b/>
          <w:bCs/>
          <w:color w:val="2F5496" w:themeColor="accent1" w:themeShade="BF"/>
        </w:rPr>
        <w:t>the Financial Wellbeing Team:</w:t>
      </w:r>
    </w:p>
    <w:p w:rsidRPr="00745AD3" w:rsidR="00F22083" w:rsidP="00F22083" w:rsidRDefault="008C23DF" w14:paraId="281F49F0" w14:textId="0DC8EA51">
      <w:pPr>
        <w:rPr>
          <w:color w:val="2F5496" w:themeColor="accent1" w:themeShade="BF"/>
        </w:rPr>
      </w:pPr>
      <w:hyperlink w:history="1" r:id="rId55">
        <w:r w:rsidRPr="00745AD3">
          <w:rPr>
            <w:rStyle w:val="Hyperlink"/>
            <w:color w:val="2F5496" w:themeColor="accent1" w:themeShade="BF"/>
          </w:rPr>
          <w:t>financialcapabilityproject@camdencabservice.org.uk</w:t>
        </w:r>
      </w:hyperlink>
      <w:r w:rsidRPr="00745AD3" w:rsidR="00EA642F">
        <w:rPr>
          <w:color w:val="2F5496" w:themeColor="accent1" w:themeShade="BF"/>
        </w:rPr>
        <w:t xml:space="preserve"> </w:t>
      </w:r>
      <w:r w:rsidRPr="00745AD3" w:rsidR="00F22083">
        <w:rPr>
          <w:color w:val="2F5496" w:themeColor="accent1" w:themeShade="BF"/>
        </w:rPr>
        <w:t>or 07425 015 033</w:t>
      </w:r>
    </w:p>
    <w:sectPr w:rsidRPr="00745AD3" w:rsidR="00F22083">
      <w:pgSz w:w="11906" w:h="16838" w:orient="portrait"/>
      <w:pgMar w:top="566" w:right="1133" w:bottom="1133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81A76"/>
    <w:multiLevelType w:val="hybridMultilevel"/>
    <w:tmpl w:val="18BA051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010DD7"/>
    <w:multiLevelType w:val="hybridMultilevel"/>
    <w:tmpl w:val="23442AD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F8140F1"/>
    <w:multiLevelType w:val="multilevel"/>
    <w:tmpl w:val="1DDCF11C"/>
    <w:lvl w:ilvl="0">
      <w:start w:val="1"/>
      <w:numFmt w:val="bullet"/>
      <w:lvlText w:val="❏"/>
      <w:lvlJc w:val="left"/>
      <w:pPr>
        <w:ind w:left="360" w:hanging="360"/>
      </w:pPr>
      <w:rPr>
        <w:color w:val="1C4587"/>
        <w:u w:val="none"/>
      </w:rPr>
    </w:lvl>
    <w:lvl w:ilvl="1">
      <w:start w:val="1"/>
      <w:numFmt w:val="bullet"/>
      <w:lvlText w:val="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53C72F1B"/>
    <w:multiLevelType w:val="hybridMultilevel"/>
    <w:tmpl w:val="A0D8F23A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8BA32F8"/>
    <w:multiLevelType w:val="multilevel"/>
    <w:tmpl w:val="1DDCF11C"/>
    <w:lvl w:ilvl="0">
      <w:start w:val="1"/>
      <w:numFmt w:val="bullet"/>
      <w:lvlText w:val="❏"/>
      <w:lvlJc w:val="left"/>
      <w:pPr>
        <w:ind w:left="360" w:hanging="360"/>
      </w:pPr>
      <w:rPr>
        <w:color w:val="1C4587"/>
        <w:u w:val="none"/>
      </w:rPr>
    </w:lvl>
    <w:lvl w:ilvl="1">
      <w:start w:val="1"/>
      <w:numFmt w:val="bullet"/>
      <w:lvlText w:val="❏"/>
      <w:lvlJc w:val="left"/>
      <w:pPr>
        <w:ind w:left="425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6B2234B4"/>
    <w:multiLevelType w:val="hybridMultilevel"/>
    <w:tmpl w:val="25CA060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0EB3F5E"/>
    <w:multiLevelType w:val="multilevel"/>
    <w:tmpl w:val="6010C92E"/>
    <w:lvl w:ilvl="0">
      <w:start w:val="1"/>
      <w:numFmt w:val="bullet"/>
      <w:lvlText w:val="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76ED24E4"/>
    <w:multiLevelType w:val="hybridMultilevel"/>
    <w:tmpl w:val="EEE4541C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CC26DEA"/>
    <w:multiLevelType w:val="hybridMultilevel"/>
    <w:tmpl w:val="085AD08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9864494">
    <w:abstractNumId w:val="6"/>
  </w:num>
  <w:num w:numId="2" w16cid:durableId="834614137">
    <w:abstractNumId w:val="2"/>
  </w:num>
  <w:num w:numId="3" w16cid:durableId="1997948821">
    <w:abstractNumId w:val="4"/>
  </w:num>
  <w:num w:numId="4" w16cid:durableId="338972139">
    <w:abstractNumId w:val="5"/>
  </w:num>
  <w:num w:numId="5" w16cid:durableId="1061320550">
    <w:abstractNumId w:val="3"/>
  </w:num>
  <w:num w:numId="6" w16cid:durableId="1647976264">
    <w:abstractNumId w:val="1"/>
  </w:num>
  <w:num w:numId="7" w16cid:durableId="1105078010">
    <w:abstractNumId w:val="8"/>
  </w:num>
  <w:num w:numId="8" w16cid:durableId="1830366767">
    <w:abstractNumId w:val="7"/>
  </w:num>
  <w:num w:numId="9" w16cid:durableId="172925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A4"/>
    <w:rsid w:val="00045AA4"/>
    <w:rsid w:val="00067410"/>
    <w:rsid w:val="000729E1"/>
    <w:rsid w:val="000A3770"/>
    <w:rsid w:val="000C5756"/>
    <w:rsid w:val="000C6303"/>
    <w:rsid w:val="000C6A91"/>
    <w:rsid w:val="000C6D68"/>
    <w:rsid w:val="000D07C9"/>
    <w:rsid w:val="000F4351"/>
    <w:rsid w:val="00124F78"/>
    <w:rsid w:val="0013123B"/>
    <w:rsid w:val="00190F73"/>
    <w:rsid w:val="001B64C2"/>
    <w:rsid w:val="001C6A95"/>
    <w:rsid w:val="001E0680"/>
    <w:rsid w:val="001F75C2"/>
    <w:rsid w:val="00204F51"/>
    <w:rsid w:val="00224DFC"/>
    <w:rsid w:val="00226D0D"/>
    <w:rsid w:val="00252F31"/>
    <w:rsid w:val="002755F6"/>
    <w:rsid w:val="00285961"/>
    <w:rsid w:val="00286205"/>
    <w:rsid w:val="002B39E6"/>
    <w:rsid w:val="002C5393"/>
    <w:rsid w:val="002D0E28"/>
    <w:rsid w:val="002E63F8"/>
    <w:rsid w:val="00300340"/>
    <w:rsid w:val="00301962"/>
    <w:rsid w:val="00313A30"/>
    <w:rsid w:val="00350FB6"/>
    <w:rsid w:val="003A4E0A"/>
    <w:rsid w:val="003A66E7"/>
    <w:rsid w:val="003E663B"/>
    <w:rsid w:val="00437614"/>
    <w:rsid w:val="004606D1"/>
    <w:rsid w:val="004633D8"/>
    <w:rsid w:val="00474651"/>
    <w:rsid w:val="00505B84"/>
    <w:rsid w:val="0052456F"/>
    <w:rsid w:val="00531BB2"/>
    <w:rsid w:val="00534299"/>
    <w:rsid w:val="00553538"/>
    <w:rsid w:val="00553F3B"/>
    <w:rsid w:val="00554901"/>
    <w:rsid w:val="005569D7"/>
    <w:rsid w:val="00557A5A"/>
    <w:rsid w:val="005968F2"/>
    <w:rsid w:val="0061178A"/>
    <w:rsid w:val="0061763F"/>
    <w:rsid w:val="0062048D"/>
    <w:rsid w:val="0065054B"/>
    <w:rsid w:val="00660749"/>
    <w:rsid w:val="00681D5E"/>
    <w:rsid w:val="006F6CC2"/>
    <w:rsid w:val="00737163"/>
    <w:rsid w:val="00745AD3"/>
    <w:rsid w:val="00750295"/>
    <w:rsid w:val="00782275"/>
    <w:rsid w:val="00787D6A"/>
    <w:rsid w:val="00817C74"/>
    <w:rsid w:val="00817DFC"/>
    <w:rsid w:val="00822B32"/>
    <w:rsid w:val="00826713"/>
    <w:rsid w:val="00862696"/>
    <w:rsid w:val="00887A66"/>
    <w:rsid w:val="008B0BCE"/>
    <w:rsid w:val="008B1E94"/>
    <w:rsid w:val="008C23DF"/>
    <w:rsid w:val="008C2EBF"/>
    <w:rsid w:val="008C43E8"/>
    <w:rsid w:val="008D4CBD"/>
    <w:rsid w:val="008F2D0F"/>
    <w:rsid w:val="008F39F4"/>
    <w:rsid w:val="00905CFB"/>
    <w:rsid w:val="00952EEE"/>
    <w:rsid w:val="009547F3"/>
    <w:rsid w:val="00974C1F"/>
    <w:rsid w:val="009B139A"/>
    <w:rsid w:val="009B2FAC"/>
    <w:rsid w:val="009D4A84"/>
    <w:rsid w:val="009E3E09"/>
    <w:rsid w:val="00A15048"/>
    <w:rsid w:val="00A3637C"/>
    <w:rsid w:val="00A60DD0"/>
    <w:rsid w:val="00A62617"/>
    <w:rsid w:val="00AC59EC"/>
    <w:rsid w:val="00B040A7"/>
    <w:rsid w:val="00B4433D"/>
    <w:rsid w:val="00B74B99"/>
    <w:rsid w:val="00B92A30"/>
    <w:rsid w:val="00BA3386"/>
    <w:rsid w:val="00C0237E"/>
    <w:rsid w:val="00C14B66"/>
    <w:rsid w:val="00C22CD1"/>
    <w:rsid w:val="00C72893"/>
    <w:rsid w:val="00C748AE"/>
    <w:rsid w:val="00C8570D"/>
    <w:rsid w:val="00CC09CE"/>
    <w:rsid w:val="00CD2AD8"/>
    <w:rsid w:val="00CD6011"/>
    <w:rsid w:val="00CF5A2D"/>
    <w:rsid w:val="00D074DE"/>
    <w:rsid w:val="00D319B5"/>
    <w:rsid w:val="00D34C30"/>
    <w:rsid w:val="00D3752A"/>
    <w:rsid w:val="00D44F7E"/>
    <w:rsid w:val="00D51814"/>
    <w:rsid w:val="00D76777"/>
    <w:rsid w:val="00D8437A"/>
    <w:rsid w:val="00D93ADA"/>
    <w:rsid w:val="00D96F83"/>
    <w:rsid w:val="00DC3679"/>
    <w:rsid w:val="00DD77E3"/>
    <w:rsid w:val="00DE1F02"/>
    <w:rsid w:val="00E00698"/>
    <w:rsid w:val="00E106EB"/>
    <w:rsid w:val="00E17C3B"/>
    <w:rsid w:val="00E20161"/>
    <w:rsid w:val="00E20866"/>
    <w:rsid w:val="00E4582A"/>
    <w:rsid w:val="00E463ED"/>
    <w:rsid w:val="00E47BB0"/>
    <w:rsid w:val="00E5262A"/>
    <w:rsid w:val="00E55576"/>
    <w:rsid w:val="00E7533C"/>
    <w:rsid w:val="00E868ED"/>
    <w:rsid w:val="00E979D9"/>
    <w:rsid w:val="00EA642F"/>
    <w:rsid w:val="00EB765B"/>
    <w:rsid w:val="00EE5AD2"/>
    <w:rsid w:val="00F14D6A"/>
    <w:rsid w:val="00F22083"/>
    <w:rsid w:val="00F360BC"/>
    <w:rsid w:val="00F501B4"/>
    <w:rsid w:val="00F50AD2"/>
    <w:rsid w:val="00F621F4"/>
    <w:rsid w:val="00F72159"/>
    <w:rsid w:val="00FB2E83"/>
    <w:rsid w:val="00FB4CC4"/>
    <w:rsid w:val="00FF50D4"/>
    <w:rsid w:val="043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41980"/>
  <w15:chartTrackingRefBased/>
  <w15:docId w15:val="{E8C0E532-DD5C-46AE-9620-BBC0C17F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045AA4"/>
    <w:pPr>
      <w:spacing w:after="0" w:line="276" w:lineRule="auto"/>
    </w:pPr>
    <w:rPr>
      <w:rFonts w:ascii="Arial" w:hAnsi="Arial" w:eastAsia="Arial" w:cs="Arial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5A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5A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074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67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itizensadvice.org.uk/consumer/energy/energy-supply/get-help-paying-your-bills/stop-your-energy-supplier-installing-a-prepayment-meter/" TargetMode="External" Id="rId13" /><Relationship Type="http://schemas.openxmlformats.org/officeDocument/2006/relationships/hyperlink" Target="https://www.citizensadvice.org.uk/consumer/energy/energy-supply/get-help-paying-your-bills/grants-and-benefits-to-help-you-pay-your-energy-bills/" TargetMode="External" Id="rId18" /><Relationship Type="http://schemas.openxmlformats.org/officeDocument/2006/relationships/hyperlink" Target="https://www.gov.uk/estimate-income-tax" TargetMode="External" Id="rId26" /><Relationship Type="http://schemas.openxmlformats.org/officeDocument/2006/relationships/hyperlink" Target="https://www.ccw.org.uk/" TargetMode="External" Id="rId39" /><Relationship Type="http://schemas.openxmlformats.org/officeDocument/2006/relationships/hyperlink" Target="https://www.camden.gov.uk/energy-efficiency-services" TargetMode="External" Id="rId21" /><Relationship Type="http://schemas.openxmlformats.org/officeDocument/2006/relationships/hyperlink" Target="https://www.citizensadvice.org.uk/housing/paying-rent/get-help-with-renting-costs/" TargetMode="External" Id="rId34" /><Relationship Type="http://schemas.openxmlformats.org/officeDocument/2006/relationships/hyperlink" Target="https://www.citizensadvice.org.uk/consumer/phone-internet-downloads-or-tv/switch-broadband-phone-or-tv-provider/" TargetMode="External" Id="rId42" /><Relationship Type="http://schemas.openxmlformats.org/officeDocument/2006/relationships/hyperlink" Target="https://www.gov.uk/healthy-start" TargetMode="External" Id="rId47" /><Relationship Type="http://schemas.openxmlformats.org/officeDocument/2006/relationships/hyperlink" Target="https://www.camden.gov.uk/disabled-older-persons-travel" TargetMode="External" Id="rId50" /><Relationship Type="http://schemas.openxmlformats.org/officeDocument/2006/relationships/hyperlink" Target="mailto:financialcapabilityproject@camdencabservice.org.uk" TargetMode="External" Id="rId55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www.citizensadvice.org.uk/consumer/energy/energy-supply/save-energy-at-home/heat-your-home-efficiently/" TargetMode="External" Id="rId16" /><Relationship Type="http://schemas.openxmlformats.org/officeDocument/2006/relationships/hyperlink" Target="https://www.moneyhelper.org.uk/en/work/employment/understanding-your-payslip" TargetMode="External" Id="rId29" /><Relationship Type="http://schemas.openxmlformats.org/officeDocument/2006/relationships/hyperlink" Target="https://www.citizensadvice.org.uk/wales/consumer/energy/energy-supply/get-help-paying-your-bills/you-cant-afford-to-top-up-your-prepayment-meter/" TargetMode="External" Id="rId11" /><Relationship Type="http://schemas.openxmlformats.org/officeDocument/2006/relationships/hyperlink" Target="https://www.citizensadvice.org.uk/benefits/benefits-introduction/what-benefits-can-i-get/" TargetMode="External" Id="rId24" /><Relationship Type="http://schemas.openxmlformats.org/officeDocument/2006/relationships/hyperlink" Target="https://www.camden.gov.uk/council-tax-discounts-exemptions" TargetMode="External" Id="rId32" /><Relationship Type="http://schemas.openxmlformats.org/officeDocument/2006/relationships/hyperlink" Target="https://findfood.camden.gov.uk/camden-food?lat=51.52839&amp;lon=-0.142635" TargetMode="External" Id="rId37" /><Relationship Type="http://schemas.openxmlformats.org/officeDocument/2006/relationships/hyperlink" Target="https://www.citizensadvice.org.uk/consumer/water/problems-with-paying-your-water-bill/help-with-paying-your-water-bills/" TargetMode="External" Id="rId40" /><Relationship Type="http://schemas.openxmlformats.org/officeDocument/2006/relationships/hyperlink" Target="https://www.citizensadvice.org.uk/health/get-advice-about-health-services/" TargetMode="External" Id="rId45" /><Relationship Type="http://schemas.openxmlformats.org/officeDocument/2006/relationships/hyperlink" Target="https://www.citizensadvice.org.uk/debt-and-money/budgeting1/work-out-your-budget/" TargetMode="External" Id="rId53" /><Relationship Type="http://schemas.openxmlformats.org/officeDocument/2006/relationships/styles" Target="styles.xml" Id="rId5" /><Relationship Type="http://schemas.openxmlformats.org/officeDocument/2006/relationships/hyperlink" Target="https://www.citizensadvice.org.uk/debt-and-money/help-with-debt/" TargetMode="External" Id="rId19" /><Relationship Type="http://schemas.openxmlformats.org/officeDocument/2006/relationships/numbering" Target="numbering.xml" Id="rId4" /><Relationship Type="http://schemas.openxmlformats.org/officeDocument/2006/relationships/hyperlink" Target="https://www.citizensadvice.org.uk/wales/consumer/energy/energy-supply/get-help-paying-your-bills/grants-and-benefits-to-help-you-pay-your-energy-bills/" TargetMode="External" Id="rId9" /><Relationship Type="http://schemas.openxmlformats.org/officeDocument/2006/relationships/hyperlink" Target="https://www.citizensadvice.org.uk/consumer/energy/energy-supply/problems-with-your-energy-bill/energy-supplier-has-increased-your-direct-debit/" TargetMode="External" Id="rId14" /><Relationship Type="http://schemas.openxmlformats.org/officeDocument/2006/relationships/hyperlink" Target="https://www.camden.gov.uk/en/financial-support-and-money-advice" TargetMode="External" Id="rId22" /><Relationship Type="http://schemas.openxmlformats.org/officeDocument/2006/relationships/hyperlink" Target="https://benefits-calculator.turn2us.org.uk/" TargetMode="External" Id="rId27" /><Relationship Type="http://schemas.openxmlformats.org/officeDocument/2006/relationships/hyperlink" Target="https://www.citizensadvice.org.uk/family/children-and-young-people/child-maintenance1/" TargetMode="External" Id="rId30" /><Relationship Type="http://schemas.openxmlformats.org/officeDocument/2006/relationships/hyperlink" Target="https://www.camden.gov.uk/discretionary-housing-payments" TargetMode="External" Id="rId35" /><Relationship Type="http://schemas.openxmlformats.org/officeDocument/2006/relationships/hyperlink" Target="https://www.ofcom.org.uk/phones-and-broadband/saving-money/social-tariffs" TargetMode="External" Id="rId43" /><Relationship Type="http://schemas.openxmlformats.org/officeDocument/2006/relationships/hyperlink" Target="https://www.camden.gov.uk/free-school-meals" TargetMode="External" Id="rId48" /><Relationship Type="http://schemas.openxmlformats.org/officeDocument/2006/relationships/fontTable" Target="fontTable.xml" Id="rId56" /><Relationship Type="http://schemas.openxmlformats.org/officeDocument/2006/relationships/image" Target="media/image1.jpeg" Id="rId8" /><Relationship Type="http://schemas.openxmlformats.org/officeDocument/2006/relationships/hyperlink" Target="https://www.moneyhelper.org.uk/en/everyday-money/buying-and-running-a-car/how-to-find-the-right-car-for-your-budget?source=mas" TargetMode="External" Id="rId51" /><Relationship Type="http://schemas.openxmlformats.org/officeDocument/2006/relationships/customXml" Target="../customXml/item3.xml" Id="rId3" /><Relationship Type="http://schemas.openxmlformats.org/officeDocument/2006/relationships/hyperlink" Target="https://www.ofgem.gov.uk/prepayment-meters-consumer-guidance" TargetMode="External" Id="rId12" /><Relationship Type="http://schemas.openxmlformats.org/officeDocument/2006/relationships/hyperlink" Target="https://energysavingtrust.org.uk/how-to-understand-your-energy-bill/" TargetMode="External" Id="rId17" /><Relationship Type="http://schemas.openxmlformats.org/officeDocument/2006/relationships/hyperlink" Target="https://benefits-calculator.turn2us.org.uk/" TargetMode="External" Id="rId25" /><Relationship Type="http://schemas.openxmlformats.org/officeDocument/2006/relationships/hyperlink" Target="https://www.citizensadvice.org.uk/debt-and-money/mortgage-problems/" TargetMode="External" Id="rId33" /><Relationship Type="http://schemas.openxmlformats.org/officeDocument/2006/relationships/hyperlink" Target="https://www.moneyhelper.org.uk/en/blog/supermarket-savings/five-ways-to-save-at-the-supermarket" TargetMode="External" Id="rId38" /><Relationship Type="http://schemas.openxmlformats.org/officeDocument/2006/relationships/hyperlink" Target="https://www.gov.uk/sure-start-maternity-grant" TargetMode="External" Id="rId46" /><Relationship Type="http://schemas.openxmlformats.org/officeDocument/2006/relationships/hyperlink" Target="https://www.camden.gov.uk/energy-efficiency-grants" TargetMode="External" Id="rId20" /><Relationship Type="http://schemas.openxmlformats.org/officeDocument/2006/relationships/hyperlink" Target="https://www.thameswater.co.uk/help/account-and-billing/financial-support/waterhelp" TargetMode="External" Id="rId41" /><Relationship Type="http://schemas.openxmlformats.org/officeDocument/2006/relationships/hyperlink" Target="https://www.moneyhelper.org.uk/en/tools-and-calculators?source=mas" TargetMode="External" Id="rId54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citizensadvice.org.uk/consumer/energy/energy-supply/problems-with-your-energy-bill/energy-bill-too-high/" TargetMode="External" Id="rId15" /><Relationship Type="http://schemas.openxmlformats.org/officeDocument/2006/relationships/hyperlink" Target="https://grants-search.turn2us.org.uk/" TargetMode="External" Id="rId23" /><Relationship Type="http://schemas.openxmlformats.org/officeDocument/2006/relationships/hyperlink" Target="https://www.gov.uk/am-i-getting-minimum-wage" TargetMode="External" Id="rId28" /><Relationship Type="http://schemas.openxmlformats.org/officeDocument/2006/relationships/hyperlink" Target="https://www.trussell.org.uk/emergency-food/find-a-foodbank" TargetMode="External" Id="rId36" /><Relationship Type="http://schemas.openxmlformats.org/officeDocument/2006/relationships/hyperlink" Target="https://tfl.gov.uk/fares/free-and-discounted-travel?intcmp=54647" TargetMode="External" Id="rId49" /><Relationship Type="http://schemas.openxmlformats.org/officeDocument/2006/relationships/theme" Target="theme/theme1.xml" Id="rId57" /><Relationship Type="http://schemas.openxmlformats.org/officeDocument/2006/relationships/hyperlink" Target="https://www.citizensadvice.org.uk/housing/lodging-and-subletting/lodging-subletting/landlords-of-lodgers/taking-in-a-lodger-what-you-need-to-think-about-first/" TargetMode="External" Id="rId31" /><Relationship Type="http://schemas.openxmlformats.org/officeDocument/2006/relationships/hyperlink" Target="https://www.talktalkgroup.com/newsroom/2021-Talktalk-DWP-free-broadband-jobseekers" TargetMode="External" Id="rId44" /><Relationship Type="http://schemas.openxmlformats.org/officeDocument/2006/relationships/hyperlink" Target="https://www.citizensadvice.org.uk/debt-and-money/budgeting1/work-out-your-budget/" TargetMode="External" Id="rId52" /><Relationship Type="http://schemas.openxmlformats.org/officeDocument/2006/relationships/hyperlink" Target="https://www.camden.gov.uk/cost-of-living-support" TargetMode="External" Id="R949fc4208eae466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6FCB8496944489DBAA7B84EDDD1A1" ma:contentTypeVersion="2" ma:contentTypeDescription="Create a new document." ma:contentTypeScope="" ma:versionID="5358b559ad2b1df059fa8c1cd3c6f07c">
  <xsd:schema xmlns:xsd="http://www.w3.org/2001/XMLSchema" xmlns:xs="http://www.w3.org/2001/XMLSchema" xmlns:p="http://schemas.microsoft.com/office/2006/metadata/properties" xmlns:ns2="f0cf9ec7-1998-4ac0-9df7-4060796eabee" targetNamespace="http://schemas.microsoft.com/office/2006/metadata/properties" ma:root="true" ma:fieldsID="c08cfd78acff480e2afdc29298d32f36" ns2:_="">
    <xsd:import namespace="f0cf9ec7-1998-4ac0-9df7-4060796eab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f9ec7-1998-4ac0-9df7-4060796eab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093B4B-045E-41FE-AFE2-7818D7D4A2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D24216-F2E0-4F94-BF4E-26BA42651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f9ec7-1998-4ac0-9df7-4060796ea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E76A5A-381E-47F8-AF42-78E9E1A162D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Lake</dc:creator>
  <keywords/>
  <dc:description/>
  <lastModifiedBy>Rob Emmett</lastModifiedBy>
  <revision>138</revision>
  <dcterms:created xsi:type="dcterms:W3CDTF">2025-11-07T10:10:00.0000000Z</dcterms:created>
  <dcterms:modified xsi:type="dcterms:W3CDTF">2026-01-07T15:49:05.5613217Z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0x010100AFE6FCB8496944489DBAA7B84EDDD1A1</vt:lpwstr>
  </property>
</Properties>
</file>